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08967"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66073132" w:rsidR="00335ABE" w:rsidRPr="00755FB3" w:rsidRDefault="00DA4529" w:rsidP="00E06270">
      <w:pPr>
        <w:spacing w:before="120" w:after="120" w:line="271" w:lineRule="auto"/>
        <w:rPr>
          <w:rFonts w:ascii="Open Sans" w:hAnsi="Open Sans" w:cs="Open Sans"/>
        </w:rPr>
      </w:pPr>
      <w:r>
        <w:rPr>
          <w:rFonts w:ascii="Open Sans" w:hAnsi="Open Sans" w:cs="Open Sans"/>
          <w:b/>
          <w:color w:val="11306E"/>
        </w:rPr>
        <w:t xml:space="preserve">INSTRUKCJA </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77777777" w:rsidR="00335ABE" w:rsidRPr="00755FB3" w:rsidRDefault="00335ABE" w:rsidP="00E06270">
      <w:pPr>
        <w:spacing w:before="120" w:after="120" w:line="271" w:lineRule="auto"/>
        <w:rPr>
          <w:rFonts w:ascii="Open Sans" w:hAnsi="Open Sans" w:cs="Open Sans"/>
          <w:b/>
          <w:color w:val="002060"/>
        </w:rPr>
      </w:pPr>
    </w:p>
    <w:p w14:paraId="008D58D6" w14:textId="40951797"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DA4529">
        <w:rPr>
          <w:rFonts w:ascii="Open Sans" w:hAnsi="Open Sans" w:cs="Open Sans"/>
          <w:b/>
          <w:color w:val="002060"/>
        </w:rPr>
        <w:t>0</w:t>
      </w:r>
    </w:p>
    <w:p w14:paraId="4995B8B9" w14:textId="32B6E462"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DA4529" w:rsidRPr="00DA4529">
        <w:rPr>
          <w:rFonts w:ascii="Open Sans" w:hAnsi="Open Sans" w:cs="Open Sans"/>
          <w:b/>
          <w:i/>
          <w:color w:val="002060"/>
        </w:rPr>
        <w:t xml:space="preserve"> FEPZ.06.21-IP.01-00</w:t>
      </w:r>
      <w:r w:rsidR="00DA4529">
        <w:rPr>
          <w:rFonts w:ascii="Open Sans" w:hAnsi="Open Sans" w:cs="Open Sans"/>
          <w:b/>
          <w:i/>
          <w:color w:val="002060"/>
        </w:rPr>
        <w:t>6</w:t>
      </w:r>
      <w:r w:rsidR="00DA4529" w:rsidRPr="00DA4529">
        <w:rPr>
          <w:rFonts w:ascii="Open Sans" w:hAnsi="Open Sans" w:cs="Open Sans"/>
          <w:b/>
          <w:i/>
          <w:color w:val="002060"/>
        </w:rPr>
        <w:t>/25</w:t>
      </w:r>
      <w:r w:rsidRPr="00755FB3">
        <w:rPr>
          <w:rFonts w:ascii="Open Sans" w:hAnsi="Open Sans" w:cs="Open Sans"/>
          <w:i/>
          <w:color w:val="002060"/>
        </w:rPr>
        <w:t>)</w:t>
      </w:r>
    </w:p>
    <w:p w14:paraId="0FDC66C8" w14:textId="77777777" w:rsidR="000462FD" w:rsidRPr="00755FB3" w:rsidRDefault="000462FD" w:rsidP="00E06270">
      <w:pPr>
        <w:spacing w:before="120" w:after="120" w:line="271" w:lineRule="auto"/>
        <w:rPr>
          <w:rFonts w:ascii="Arial" w:hAnsi="Arial" w:cs="Arial"/>
          <w:b/>
          <w:color w:val="002060"/>
        </w:rPr>
      </w:pPr>
    </w:p>
    <w:p w14:paraId="155FAFDF" w14:textId="724B5CB2" w:rsidR="00D550C2" w:rsidRPr="007A41F5" w:rsidRDefault="00335ABE" w:rsidP="0046230B">
      <w:pPr>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80244A">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p>
    <w:p w14:paraId="74EB4C9C" w14:textId="0686FA56" w:rsidR="00C36F18" w:rsidRPr="00CF3BB7" w:rsidRDefault="00C36F18" w:rsidP="00CF3BB7">
      <w:pPr>
        <w:spacing w:after="0" w:line="240" w:lineRule="auto"/>
        <w:ind w:left="708" w:firstLine="709"/>
        <w:rPr>
          <w:rFonts w:ascii="Open Sans" w:hAnsi="Open Sans" w:cs="Open Sans"/>
          <w:b/>
          <w:bCs/>
          <w:color w:val="002060"/>
          <w:sz w:val="20"/>
          <w:szCs w:val="20"/>
        </w:rPr>
      </w:pPr>
      <w:r>
        <w:rPr>
          <w:rFonts w:ascii="Open Sans" w:hAnsi="Open Sans" w:cs="Open Sans"/>
          <w:b/>
          <w:bCs/>
          <w:color w:val="002060"/>
          <w:sz w:val="20"/>
          <w:szCs w:val="20"/>
        </w:rPr>
        <w:t xml:space="preserve">     </w:t>
      </w:r>
      <w:r w:rsidRPr="00CF3BB7">
        <w:rPr>
          <w:rFonts w:ascii="Open Sans" w:hAnsi="Open Sans" w:cs="Open Sans"/>
          <w:b/>
          <w:bCs/>
          <w:color w:val="002060"/>
          <w:sz w:val="20"/>
          <w:szCs w:val="20"/>
        </w:rPr>
        <w:t>Agnieszka Idziniak</w:t>
      </w:r>
    </w:p>
    <w:p w14:paraId="01E6F1B7" w14:textId="4A5082E1" w:rsidR="00C36F18" w:rsidRPr="00CF3BB7" w:rsidRDefault="00C36F18" w:rsidP="00CF3BB7">
      <w:pPr>
        <w:spacing w:after="0" w:line="240" w:lineRule="auto"/>
        <w:ind w:left="708" w:firstLine="709"/>
        <w:rPr>
          <w:rFonts w:ascii="Open Sans" w:hAnsi="Open Sans" w:cs="Open Sans"/>
          <w:color w:val="002060"/>
          <w:sz w:val="20"/>
          <w:szCs w:val="20"/>
        </w:rPr>
      </w:pPr>
      <w:r>
        <w:rPr>
          <w:rFonts w:ascii="Open Sans" w:hAnsi="Open Sans" w:cs="Open Sans"/>
          <w:color w:val="002060"/>
          <w:sz w:val="20"/>
          <w:szCs w:val="20"/>
        </w:rPr>
        <w:t xml:space="preserve">      </w:t>
      </w:r>
      <w:r w:rsidRPr="00CF3BB7">
        <w:rPr>
          <w:rFonts w:ascii="Open Sans" w:hAnsi="Open Sans" w:cs="Open Sans"/>
          <w:color w:val="002060"/>
          <w:sz w:val="20"/>
          <w:szCs w:val="20"/>
        </w:rPr>
        <w:t>Zastępca Dyrektora</w:t>
      </w:r>
    </w:p>
    <w:p w14:paraId="13D3A278" w14:textId="77777777" w:rsidR="00C36F18" w:rsidRPr="00CF3BB7" w:rsidRDefault="00C36F18" w:rsidP="00CF3BB7">
      <w:pPr>
        <w:spacing w:after="0" w:line="240" w:lineRule="auto"/>
        <w:ind w:left="708" w:firstLine="709"/>
        <w:rPr>
          <w:rFonts w:ascii="Open Sans" w:hAnsi="Open Sans" w:cs="Open Sans"/>
          <w:color w:val="002060"/>
          <w:sz w:val="20"/>
          <w:szCs w:val="20"/>
        </w:rPr>
      </w:pPr>
      <w:r w:rsidRPr="00CF3BB7">
        <w:rPr>
          <w:rFonts w:ascii="Open Sans" w:hAnsi="Open Sans" w:cs="Open Sans"/>
          <w:color w:val="002060"/>
          <w:sz w:val="20"/>
          <w:szCs w:val="20"/>
        </w:rPr>
        <w:t>Wojewódzkiego Urzędu Pracy</w:t>
      </w:r>
    </w:p>
    <w:p w14:paraId="257E68AE" w14:textId="77777777" w:rsidR="00C36F18" w:rsidRDefault="00C36F18" w:rsidP="00C36F18">
      <w:pPr>
        <w:spacing w:after="0" w:line="240" w:lineRule="auto"/>
        <w:ind w:left="1416" w:firstLine="709"/>
        <w:rPr>
          <w:rFonts w:ascii="Open Sans" w:hAnsi="Open Sans" w:cs="Open Sans"/>
          <w:color w:val="002060"/>
          <w:sz w:val="20"/>
          <w:szCs w:val="20"/>
        </w:rPr>
      </w:pPr>
      <w:r w:rsidRPr="00CF3BB7">
        <w:rPr>
          <w:rFonts w:ascii="Open Sans" w:hAnsi="Open Sans" w:cs="Open Sans"/>
          <w:color w:val="002060"/>
          <w:sz w:val="20"/>
          <w:szCs w:val="20"/>
        </w:rPr>
        <w:t>w Szczecinie</w:t>
      </w:r>
    </w:p>
    <w:p w14:paraId="3301688C" w14:textId="19EFF45E" w:rsidR="00C36F18" w:rsidRPr="00CF3BB7" w:rsidRDefault="00C36F18" w:rsidP="00CF3BB7">
      <w:pPr>
        <w:spacing w:after="0" w:line="240" w:lineRule="auto"/>
        <w:ind w:left="708" w:firstLine="708"/>
        <w:rPr>
          <w:rFonts w:ascii="Open Sans" w:hAnsi="Open Sans" w:cs="Open Sans"/>
          <w:color w:val="002060"/>
          <w:sz w:val="20"/>
          <w:szCs w:val="20"/>
        </w:rPr>
      </w:pPr>
      <w:r w:rsidRPr="00CF3BB7">
        <w:rPr>
          <w:rFonts w:ascii="Open Sans" w:hAnsi="Open Sans" w:cs="Open Sans"/>
          <w:color w:val="002060"/>
          <w:sz w:val="20"/>
          <w:szCs w:val="20"/>
        </w:rPr>
        <w:t>/podpisano elektronicznie/</w:t>
      </w:r>
    </w:p>
    <w:p w14:paraId="6EB8DA17"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6C25F5D6"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075500E4" w14:textId="77777777" w:rsidR="007F624F" w:rsidRPr="00755FB3" w:rsidRDefault="007F624F" w:rsidP="00E06270">
                  <w:pPr>
                    <w:pStyle w:val="Nagwekspisutreci"/>
                    <w:spacing w:before="120" w:after="120" w:line="271" w:lineRule="auto"/>
                    <w:rPr>
                      <w:rFonts w:ascii="Arial" w:hAnsi="Arial" w:cs="Arial"/>
                      <w:color w:val="auto"/>
                    </w:rPr>
                  </w:pPr>
                </w:p>
                <w:p w14:paraId="630FDEE7"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72E726F8" w14:textId="5092598C" w:rsidR="00E74AA1" w:rsidRPr="00755FB3"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35387471" w:history="1">
            <w:r w:rsidR="00E74AA1" w:rsidRPr="00755FB3">
              <w:rPr>
                <w:rStyle w:val="Hipercze"/>
                <w:rFonts w:ascii="Arial" w:hAnsi="Arial" w:cs="Arial"/>
                <w:noProof/>
              </w:rPr>
              <w:t>Słownik pojęć i wykaz skrótów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_Toc135387471 \h </w:instrText>
            </w:r>
            <w:r w:rsidR="00E74AA1" w:rsidRPr="00755FB3">
              <w:rPr>
                <w:noProof/>
                <w:webHidden/>
              </w:rPr>
            </w:r>
            <w:r w:rsidR="00E74AA1" w:rsidRPr="00755FB3">
              <w:rPr>
                <w:noProof/>
                <w:webHidden/>
              </w:rPr>
              <w:fldChar w:fldCharType="separate"/>
            </w:r>
            <w:r w:rsidR="00832AAA">
              <w:rPr>
                <w:noProof/>
                <w:webHidden/>
              </w:rPr>
              <w:t>3</w:t>
            </w:r>
            <w:r w:rsidR="00E74AA1" w:rsidRPr="00755FB3">
              <w:rPr>
                <w:noProof/>
                <w:webHidden/>
              </w:rPr>
              <w:fldChar w:fldCharType="end"/>
            </w:r>
          </w:hyperlink>
        </w:p>
        <w:p w14:paraId="28CEFD3E" w14:textId="6FB20C27" w:rsidR="00E74AA1" w:rsidRPr="00755FB3" w:rsidRDefault="00E74AA1">
          <w:pPr>
            <w:pStyle w:val="Spistreci1"/>
            <w:tabs>
              <w:tab w:val="right" w:leader="dot" w:pos="9016"/>
            </w:tabs>
            <w:rPr>
              <w:rFonts w:eastAsiaTheme="minorEastAsia"/>
              <w:noProof/>
              <w:lang w:eastAsia="pl-PL"/>
            </w:rPr>
          </w:pPr>
          <w:hyperlink w:anchor="_Toc135387472" w:history="1">
            <w:r w:rsidRPr="00755FB3">
              <w:rPr>
                <w:rStyle w:val="Hipercze"/>
                <w:rFonts w:ascii="Arial" w:hAnsi="Arial" w:cs="Arial"/>
                <w:noProof/>
              </w:rPr>
              <w:t>Wprowadzenie</w:t>
            </w:r>
            <w:r w:rsidRPr="00755FB3">
              <w:rPr>
                <w:noProof/>
                <w:webHidden/>
              </w:rPr>
              <w:tab/>
            </w:r>
            <w:r w:rsidRPr="00755FB3">
              <w:rPr>
                <w:noProof/>
                <w:webHidden/>
              </w:rPr>
              <w:fldChar w:fldCharType="begin"/>
            </w:r>
            <w:r w:rsidRPr="00755FB3">
              <w:rPr>
                <w:noProof/>
                <w:webHidden/>
              </w:rPr>
              <w:instrText xml:space="preserve"> PAGEREF _Toc135387472 \h </w:instrText>
            </w:r>
            <w:r w:rsidRPr="00755FB3">
              <w:rPr>
                <w:noProof/>
                <w:webHidden/>
              </w:rPr>
            </w:r>
            <w:r w:rsidRPr="00755FB3">
              <w:rPr>
                <w:noProof/>
                <w:webHidden/>
              </w:rPr>
              <w:fldChar w:fldCharType="separate"/>
            </w:r>
            <w:r w:rsidR="00832AAA">
              <w:rPr>
                <w:noProof/>
                <w:webHidden/>
              </w:rPr>
              <w:t>5</w:t>
            </w:r>
            <w:r w:rsidRPr="00755FB3">
              <w:rPr>
                <w:noProof/>
                <w:webHidden/>
              </w:rPr>
              <w:fldChar w:fldCharType="end"/>
            </w:r>
          </w:hyperlink>
        </w:p>
        <w:p w14:paraId="27D604D3" w14:textId="7D4DCEF3" w:rsidR="00E74AA1" w:rsidRPr="00755FB3" w:rsidRDefault="00E74AA1">
          <w:pPr>
            <w:pStyle w:val="Spistreci1"/>
            <w:tabs>
              <w:tab w:val="right" w:leader="dot" w:pos="9016"/>
            </w:tabs>
            <w:rPr>
              <w:rFonts w:eastAsiaTheme="minorEastAsia"/>
              <w:noProof/>
              <w:lang w:eastAsia="pl-PL"/>
            </w:rPr>
          </w:pPr>
          <w:hyperlink w:anchor="_Toc135387473" w:history="1">
            <w:r w:rsidRPr="00755FB3">
              <w:rPr>
                <w:rStyle w:val="Hipercze"/>
                <w:rFonts w:ascii="Arial" w:hAnsi="Arial" w:cs="Arial"/>
                <w:noProof/>
              </w:rPr>
              <w:t>Przygotowanie do rozpoczęcia pracy w systemie</w:t>
            </w:r>
            <w:r w:rsidRPr="00755FB3">
              <w:rPr>
                <w:noProof/>
                <w:webHidden/>
              </w:rPr>
              <w:tab/>
            </w:r>
            <w:r w:rsidRPr="00755FB3">
              <w:rPr>
                <w:noProof/>
                <w:webHidden/>
              </w:rPr>
              <w:fldChar w:fldCharType="begin"/>
            </w:r>
            <w:r w:rsidRPr="00755FB3">
              <w:rPr>
                <w:noProof/>
                <w:webHidden/>
              </w:rPr>
              <w:instrText xml:space="preserve"> PAGEREF _Toc135387473 \h </w:instrText>
            </w:r>
            <w:r w:rsidRPr="00755FB3">
              <w:rPr>
                <w:noProof/>
                <w:webHidden/>
              </w:rPr>
            </w:r>
            <w:r w:rsidRPr="00755FB3">
              <w:rPr>
                <w:noProof/>
                <w:webHidden/>
              </w:rPr>
              <w:fldChar w:fldCharType="separate"/>
            </w:r>
            <w:r w:rsidR="00832AAA">
              <w:rPr>
                <w:noProof/>
                <w:webHidden/>
              </w:rPr>
              <w:t>5</w:t>
            </w:r>
            <w:r w:rsidRPr="00755FB3">
              <w:rPr>
                <w:noProof/>
                <w:webHidden/>
              </w:rPr>
              <w:fldChar w:fldCharType="end"/>
            </w:r>
          </w:hyperlink>
        </w:p>
        <w:p w14:paraId="5883C933" w14:textId="4C55326A" w:rsidR="00E74AA1" w:rsidRPr="00755FB3" w:rsidRDefault="00E74AA1">
          <w:pPr>
            <w:pStyle w:val="Spistreci1"/>
            <w:tabs>
              <w:tab w:val="left" w:pos="440"/>
              <w:tab w:val="right" w:leader="dot" w:pos="9016"/>
            </w:tabs>
            <w:rPr>
              <w:rFonts w:eastAsiaTheme="minorEastAsia"/>
              <w:noProof/>
              <w:lang w:eastAsia="pl-PL"/>
            </w:rPr>
          </w:pPr>
          <w:hyperlink w:anchor="_Toc135387474" w:history="1">
            <w:r w:rsidRPr="00755FB3">
              <w:rPr>
                <w:rStyle w:val="Hipercze"/>
                <w:rFonts w:ascii="Arial" w:hAnsi="Arial" w:cs="Arial"/>
                <w:noProof/>
              </w:rPr>
              <w:t>I.</w:t>
            </w:r>
            <w:r w:rsidRPr="00755FB3">
              <w:rPr>
                <w:rFonts w:eastAsiaTheme="minorEastAsia"/>
                <w:noProof/>
                <w:lang w:eastAsia="pl-PL"/>
              </w:rPr>
              <w:t xml:space="preserve"> </w:t>
            </w:r>
            <w:r w:rsidRPr="00755FB3">
              <w:rPr>
                <w:rStyle w:val="Hipercze"/>
                <w:rFonts w:ascii="Arial" w:hAnsi="Arial" w:cs="Arial"/>
                <w:noProof/>
              </w:rPr>
              <w:t>Informacje o projekcie</w:t>
            </w:r>
            <w:r w:rsidRPr="00755FB3">
              <w:rPr>
                <w:noProof/>
                <w:webHidden/>
              </w:rPr>
              <w:tab/>
            </w:r>
            <w:r w:rsidRPr="00755FB3">
              <w:rPr>
                <w:noProof/>
                <w:webHidden/>
              </w:rPr>
              <w:fldChar w:fldCharType="begin"/>
            </w:r>
            <w:r w:rsidRPr="00755FB3">
              <w:rPr>
                <w:noProof/>
                <w:webHidden/>
              </w:rPr>
              <w:instrText xml:space="preserve"> PAGEREF _Toc135387474 \h </w:instrText>
            </w:r>
            <w:r w:rsidRPr="00755FB3">
              <w:rPr>
                <w:noProof/>
                <w:webHidden/>
              </w:rPr>
            </w:r>
            <w:r w:rsidRPr="00755FB3">
              <w:rPr>
                <w:noProof/>
                <w:webHidden/>
              </w:rPr>
              <w:fldChar w:fldCharType="separate"/>
            </w:r>
            <w:r w:rsidR="00832AAA">
              <w:rPr>
                <w:noProof/>
                <w:webHidden/>
              </w:rPr>
              <w:t>6</w:t>
            </w:r>
            <w:r w:rsidRPr="00755FB3">
              <w:rPr>
                <w:noProof/>
                <w:webHidden/>
              </w:rPr>
              <w:fldChar w:fldCharType="end"/>
            </w:r>
          </w:hyperlink>
        </w:p>
        <w:p w14:paraId="52CA8C5B" w14:textId="3513EF58" w:rsidR="00E74AA1" w:rsidRPr="00755FB3" w:rsidRDefault="00E74AA1" w:rsidP="00ED7BD3">
          <w:pPr>
            <w:pStyle w:val="Spistreci1"/>
            <w:tabs>
              <w:tab w:val="left" w:pos="284"/>
              <w:tab w:val="right" w:leader="dot" w:pos="9016"/>
            </w:tabs>
            <w:rPr>
              <w:rFonts w:eastAsiaTheme="minorEastAsia"/>
              <w:noProof/>
              <w:lang w:eastAsia="pl-PL"/>
            </w:rPr>
          </w:pPr>
          <w:hyperlink w:anchor="_Toc135387478" w:history="1">
            <w:r w:rsidRPr="00755FB3">
              <w:rPr>
                <w:rStyle w:val="Hipercze"/>
                <w:rFonts w:ascii="Arial" w:hAnsi="Arial" w:cs="Arial"/>
                <w:noProof/>
              </w:rPr>
              <w:t>II.</w:t>
            </w:r>
            <w:r w:rsidRPr="00755FB3">
              <w:rPr>
                <w:rFonts w:eastAsiaTheme="minorEastAsia"/>
                <w:noProof/>
                <w:lang w:eastAsia="pl-PL"/>
              </w:rPr>
              <w:t xml:space="preserve"> </w:t>
            </w:r>
            <w:r w:rsidRPr="00755FB3">
              <w:rPr>
                <w:rStyle w:val="Hipercze"/>
                <w:rFonts w:ascii="Arial" w:hAnsi="Arial" w:cs="Arial"/>
                <w:noProof/>
              </w:rPr>
              <w:t>Wnioskodawca i realizatorzy</w:t>
            </w:r>
            <w:r w:rsidRPr="00755FB3">
              <w:rPr>
                <w:noProof/>
                <w:webHidden/>
              </w:rPr>
              <w:tab/>
            </w:r>
            <w:r w:rsidRPr="00755FB3">
              <w:rPr>
                <w:noProof/>
                <w:webHidden/>
              </w:rPr>
              <w:fldChar w:fldCharType="begin"/>
            </w:r>
            <w:r w:rsidRPr="00755FB3">
              <w:rPr>
                <w:noProof/>
                <w:webHidden/>
              </w:rPr>
              <w:instrText xml:space="preserve"> PAGEREF _Toc135387478 \h </w:instrText>
            </w:r>
            <w:r w:rsidRPr="00755FB3">
              <w:rPr>
                <w:noProof/>
                <w:webHidden/>
              </w:rPr>
            </w:r>
            <w:r w:rsidRPr="00755FB3">
              <w:rPr>
                <w:noProof/>
                <w:webHidden/>
              </w:rPr>
              <w:fldChar w:fldCharType="separate"/>
            </w:r>
            <w:r w:rsidR="00832AAA">
              <w:rPr>
                <w:noProof/>
                <w:webHidden/>
              </w:rPr>
              <w:t>9</w:t>
            </w:r>
            <w:r w:rsidRPr="00755FB3">
              <w:rPr>
                <w:noProof/>
                <w:webHidden/>
              </w:rPr>
              <w:fldChar w:fldCharType="end"/>
            </w:r>
          </w:hyperlink>
        </w:p>
        <w:p w14:paraId="3F776F4D" w14:textId="5447E031" w:rsidR="00E74AA1" w:rsidRPr="00755FB3" w:rsidRDefault="00E74AA1">
          <w:pPr>
            <w:pStyle w:val="Spistreci1"/>
            <w:tabs>
              <w:tab w:val="left" w:pos="660"/>
              <w:tab w:val="right" w:leader="dot" w:pos="9016"/>
            </w:tabs>
            <w:rPr>
              <w:rFonts w:eastAsiaTheme="minorEastAsia"/>
              <w:noProof/>
              <w:lang w:eastAsia="pl-PL"/>
            </w:rPr>
          </w:pPr>
          <w:hyperlink w:anchor="_Toc135387479" w:history="1">
            <w:r w:rsidRPr="00755FB3">
              <w:rPr>
                <w:rStyle w:val="Hipercze"/>
                <w:rFonts w:ascii="Arial" w:hAnsi="Arial" w:cs="Arial"/>
                <w:noProof/>
              </w:rPr>
              <w:t>III.</w:t>
            </w:r>
            <w:r w:rsidRPr="00755FB3">
              <w:rPr>
                <w:rFonts w:eastAsiaTheme="minorEastAsia"/>
                <w:noProof/>
                <w:lang w:eastAsia="pl-PL"/>
              </w:rPr>
              <w:t xml:space="preserve"> </w:t>
            </w:r>
            <w:r w:rsidRPr="00755FB3">
              <w:rPr>
                <w:rStyle w:val="Hipercze"/>
                <w:rFonts w:ascii="Arial" w:hAnsi="Arial" w:cs="Arial"/>
                <w:noProof/>
              </w:rPr>
              <w:t>Wskaźniki projektu</w:t>
            </w:r>
            <w:r w:rsidRPr="00755FB3">
              <w:rPr>
                <w:noProof/>
                <w:webHidden/>
              </w:rPr>
              <w:tab/>
            </w:r>
            <w:r w:rsidRPr="00755FB3">
              <w:rPr>
                <w:noProof/>
                <w:webHidden/>
              </w:rPr>
              <w:fldChar w:fldCharType="begin"/>
            </w:r>
            <w:r w:rsidRPr="00755FB3">
              <w:rPr>
                <w:noProof/>
                <w:webHidden/>
              </w:rPr>
              <w:instrText xml:space="preserve"> PAGEREF _Toc135387479 \h </w:instrText>
            </w:r>
            <w:r w:rsidRPr="00755FB3">
              <w:rPr>
                <w:noProof/>
                <w:webHidden/>
              </w:rPr>
            </w:r>
            <w:r w:rsidRPr="00755FB3">
              <w:rPr>
                <w:noProof/>
                <w:webHidden/>
              </w:rPr>
              <w:fldChar w:fldCharType="separate"/>
            </w:r>
            <w:r w:rsidR="00832AAA">
              <w:rPr>
                <w:noProof/>
                <w:webHidden/>
              </w:rPr>
              <w:t>10</w:t>
            </w:r>
            <w:r w:rsidRPr="00755FB3">
              <w:rPr>
                <w:noProof/>
                <w:webHidden/>
              </w:rPr>
              <w:fldChar w:fldCharType="end"/>
            </w:r>
          </w:hyperlink>
        </w:p>
        <w:p w14:paraId="63F5BA8E" w14:textId="29321694" w:rsidR="00E74AA1" w:rsidRPr="00755FB3" w:rsidRDefault="00E74AA1">
          <w:pPr>
            <w:pStyle w:val="Spistreci1"/>
            <w:tabs>
              <w:tab w:val="right" w:leader="dot" w:pos="9016"/>
            </w:tabs>
            <w:rPr>
              <w:rFonts w:eastAsiaTheme="minorEastAsia"/>
              <w:noProof/>
              <w:lang w:eastAsia="pl-PL"/>
            </w:rPr>
          </w:pPr>
          <w:hyperlink w:anchor="_Toc135387480" w:history="1">
            <w:r w:rsidRPr="00755FB3">
              <w:rPr>
                <w:rStyle w:val="Hipercze"/>
                <w:rFonts w:ascii="Arial" w:hAnsi="Arial" w:cs="Arial"/>
                <w:noProof/>
              </w:rPr>
              <w:t>IV. Zadania</w:t>
            </w:r>
            <w:r w:rsidRPr="00755FB3">
              <w:rPr>
                <w:noProof/>
                <w:webHidden/>
              </w:rPr>
              <w:tab/>
            </w:r>
            <w:r w:rsidRPr="00755FB3">
              <w:rPr>
                <w:noProof/>
                <w:webHidden/>
              </w:rPr>
              <w:fldChar w:fldCharType="begin"/>
            </w:r>
            <w:r w:rsidRPr="00755FB3">
              <w:rPr>
                <w:noProof/>
                <w:webHidden/>
              </w:rPr>
              <w:instrText xml:space="preserve"> PAGEREF _Toc135387480 \h </w:instrText>
            </w:r>
            <w:r w:rsidRPr="00755FB3">
              <w:rPr>
                <w:noProof/>
                <w:webHidden/>
              </w:rPr>
            </w:r>
            <w:r w:rsidRPr="00755FB3">
              <w:rPr>
                <w:noProof/>
                <w:webHidden/>
              </w:rPr>
              <w:fldChar w:fldCharType="separate"/>
            </w:r>
            <w:r w:rsidR="00832AAA">
              <w:rPr>
                <w:noProof/>
                <w:webHidden/>
              </w:rPr>
              <w:t>13</w:t>
            </w:r>
            <w:r w:rsidRPr="00755FB3">
              <w:rPr>
                <w:noProof/>
                <w:webHidden/>
              </w:rPr>
              <w:fldChar w:fldCharType="end"/>
            </w:r>
          </w:hyperlink>
        </w:p>
        <w:p w14:paraId="6502D4C4" w14:textId="779DD133" w:rsidR="00E74AA1" w:rsidRPr="00755FB3" w:rsidRDefault="00E74AA1">
          <w:pPr>
            <w:pStyle w:val="Spistreci1"/>
            <w:tabs>
              <w:tab w:val="left" w:pos="440"/>
              <w:tab w:val="right" w:leader="dot" w:pos="9016"/>
            </w:tabs>
            <w:rPr>
              <w:rFonts w:eastAsiaTheme="minorEastAsia"/>
              <w:noProof/>
              <w:lang w:eastAsia="pl-PL"/>
            </w:rPr>
          </w:pPr>
          <w:hyperlink w:anchor="_Toc135387481" w:history="1">
            <w:r w:rsidRPr="00755FB3">
              <w:rPr>
                <w:rStyle w:val="Hipercze"/>
                <w:rFonts w:ascii="Arial" w:hAnsi="Arial" w:cs="Arial"/>
                <w:noProof/>
              </w:rPr>
              <w:t>V.</w:t>
            </w:r>
            <w:r w:rsidRPr="00755FB3">
              <w:rPr>
                <w:rFonts w:eastAsiaTheme="minorEastAsia"/>
                <w:noProof/>
                <w:lang w:eastAsia="pl-PL"/>
              </w:rPr>
              <w:t xml:space="preserve"> </w:t>
            </w:r>
            <w:r w:rsidRPr="00755FB3">
              <w:rPr>
                <w:rStyle w:val="Hipercze"/>
                <w:rFonts w:ascii="Arial" w:hAnsi="Arial" w:cs="Arial"/>
                <w:noProof/>
              </w:rPr>
              <w:t>Budżet projektu</w:t>
            </w:r>
            <w:r w:rsidRPr="00755FB3">
              <w:rPr>
                <w:noProof/>
                <w:webHidden/>
              </w:rPr>
              <w:tab/>
            </w:r>
            <w:r w:rsidRPr="00755FB3">
              <w:rPr>
                <w:noProof/>
                <w:webHidden/>
              </w:rPr>
              <w:fldChar w:fldCharType="begin"/>
            </w:r>
            <w:r w:rsidRPr="00755FB3">
              <w:rPr>
                <w:noProof/>
                <w:webHidden/>
              </w:rPr>
              <w:instrText xml:space="preserve"> PAGEREF _Toc135387481 \h </w:instrText>
            </w:r>
            <w:r w:rsidRPr="00755FB3">
              <w:rPr>
                <w:noProof/>
                <w:webHidden/>
              </w:rPr>
            </w:r>
            <w:r w:rsidRPr="00755FB3">
              <w:rPr>
                <w:noProof/>
                <w:webHidden/>
              </w:rPr>
              <w:fldChar w:fldCharType="separate"/>
            </w:r>
            <w:r w:rsidR="00832AAA">
              <w:rPr>
                <w:noProof/>
                <w:webHidden/>
              </w:rPr>
              <w:t>17</w:t>
            </w:r>
            <w:r w:rsidRPr="00755FB3">
              <w:rPr>
                <w:noProof/>
                <w:webHidden/>
              </w:rPr>
              <w:fldChar w:fldCharType="end"/>
            </w:r>
          </w:hyperlink>
        </w:p>
        <w:p w14:paraId="38A954B8" w14:textId="0CC774EF" w:rsidR="00E74AA1" w:rsidRPr="00755FB3" w:rsidRDefault="00E74AA1">
          <w:pPr>
            <w:pStyle w:val="Spistreci1"/>
            <w:tabs>
              <w:tab w:val="left" w:pos="660"/>
              <w:tab w:val="right" w:leader="dot" w:pos="9016"/>
            </w:tabs>
            <w:rPr>
              <w:rFonts w:eastAsiaTheme="minorEastAsia"/>
              <w:noProof/>
              <w:lang w:eastAsia="pl-PL"/>
            </w:rPr>
          </w:pPr>
          <w:hyperlink w:anchor="_Toc135387482" w:history="1">
            <w:r w:rsidRPr="00755FB3">
              <w:rPr>
                <w:rStyle w:val="Hipercze"/>
                <w:rFonts w:ascii="Arial" w:hAnsi="Arial" w:cs="Arial"/>
                <w:noProof/>
              </w:rPr>
              <w:t>VI.</w:t>
            </w:r>
            <w:r w:rsidRPr="00755FB3">
              <w:rPr>
                <w:rFonts w:eastAsiaTheme="minorEastAsia"/>
                <w:noProof/>
                <w:lang w:eastAsia="pl-PL"/>
              </w:rPr>
              <w:t xml:space="preserve"> </w:t>
            </w:r>
            <w:r w:rsidRPr="00755FB3">
              <w:rPr>
                <w:rStyle w:val="Hipercze"/>
                <w:rFonts w:ascii="Arial" w:hAnsi="Arial" w:cs="Arial"/>
                <w:noProof/>
              </w:rPr>
              <w:t>Podsumowanie budżetu</w:t>
            </w:r>
            <w:r w:rsidRPr="00755FB3">
              <w:rPr>
                <w:noProof/>
                <w:webHidden/>
              </w:rPr>
              <w:tab/>
            </w:r>
            <w:r w:rsidRPr="00755FB3">
              <w:rPr>
                <w:noProof/>
                <w:webHidden/>
              </w:rPr>
              <w:fldChar w:fldCharType="begin"/>
            </w:r>
            <w:r w:rsidRPr="00755FB3">
              <w:rPr>
                <w:noProof/>
                <w:webHidden/>
              </w:rPr>
              <w:instrText xml:space="preserve"> PAGEREF _Toc135387482 \h </w:instrText>
            </w:r>
            <w:r w:rsidRPr="00755FB3">
              <w:rPr>
                <w:noProof/>
                <w:webHidden/>
              </w:rPr>
            </w:r>
            <w:r w:rsidRPr="00755FB3">
              <w:rPr>
                <w:noProof/>
                <w:webHidden/>
              </w:rPr>
              <w:fldChar w:fldCharType="separate"/>
            </w:r>
            <w:r w:rsidR="00832AAA">
              <w:rPr>
                <w:noProof/>
                <w:webHidden/>
              </w:rPr>
              <w:t>21</w:t>
            </w:r>
            <w:r w:rsidRPr="00755FB3">
              <w:rPr>
                <w:noProof/>
                <w:webHidden/>
              </w:rPr>
              <w:fldChar w:fldCharType="end"/>
            </w:r>
          </w:hyperlink>
        </w:p>
        <w:p w14:paraId="5323F7CD" w14:textId="38005842" w:rsidR="00E74AA1" w:rsidRPr="00755FB3" w:rsidRDefault="00E74AA1">
          <w:pPr>
            <w:pStyle w:val="Spistreci1"/>
            <w:tabs>
              <w:tab w:val="left" w:pos="660"/>
              <w:tab w:val="right" w:leader="dot" w:pos="9016"/>
            </w:tabs>
            <w:rPr>
              <w:rFonts w:eastAsiaTheme="minorEastAsia"/>
              <w:noProof/>
              <w:lang w:eastAsia="pl-PL"/>
            </w:rPr>
          </w:pPr>
          <w:hyperlink w:anchor="_Toc135387483" w:history="1">
            <w:r w:rsidRPr="00755FB3">
              <w:rPr>
                <w:rStyle w:val="Hipercze"/>
                <w:rFonts w:ascii="Arial" w:hAnsi="Arial" w:cs="Arial"/>
                <w:noProof/>
              </w:rPr>
              <w:t>VII.</w:t>
            </w:r>
            <w:r w:rsidRPr="00755FB3">
              <w:rPr>
                <w:rFonts w:eastAsiaTheme="minorEastAsia"/>
                <w:noProof/>
                <w:lang w:eastAsia="pl-PL"/>
              </w:rPr>
              <w:t xml:space="preserve"> </w:t>
            </w:r>
            <w:r w:rsidRPr="00755FB3">
              <w:rPr>
                <w:rStyle w:val="Hipercze"/>
                <w:rFonts w:ascii="Arial" w:hAnsi="Arial" w:cs="Arial"/>
                <w:noProof/>
              </w:rPr>
              <w:t>Źródła finansowania</w:t>
            </w:r>
            <w:r w:rsidRPr="00755FB3">
              <w:rPr>
                <w:noProof/>
                <w:webHidden/>
              </w:rPr>
              <w:tab/>
            </w:r>
            <w:r w:rsidRPr="00755FB3">
              <w:rPr>
                <w:noProof/>
                <w:webHidden/>
              </w:rPr>
              <w:fldChar w:fldCharType="begin"/>
            </w:r>
            <w:r w:rsidRPr="00755FB3">
              <w:rPr>
                <w:noProof/>
                <w:webHidden/>
              </w:rPr>
              <w:instrText xml:space="preserve"> PAGEREF _Toc135387483 \h </w:instrText>
            </w:r>
            <w:r w:rsidRPr="00755FB3">
              <w:rPr>
                <w:noProof/>
                <w:webHidden/>
              </w:rPr>
            </w:r>
            <w:r w:rsidRPr="00755FB3">
              <w:rPr>
                <w:noProof/>
                <w:webHidden/>
              </w:rPr>
              <w:fldChar w:fldCharType="separate"/>
            </w:r>
            <w:r w:rsidR="00832AAA">
              <w:rPr>
                <w:noProof/>
                <w:webHidden/>
              </w:rPr>
              <w:t>21</w:t>
            </w:r>
            <w:r w:rsidRPr="00755FB3">
              <w:rPr>
                <w:noProof/>
                <w:webHidden/>
              </w:rPr>
              <w:fldChar w:fldCharType="end"/>
            </w:r>
          </w:hyperlink>
        </w:p>
        <w:p w14:paraId="25E64EF6" w14:textId="6821335C" w:rsidR="00E74AA1" w:rsidRPr="00755FB3" w:rsidRDefault="00E74AA1">
          <w:pPr>
            <w:pStyle w:val="Spistreci1"/>
            <w:tabs>
              <w:tab w:val="left" w:pos="660"/>
              <w:tab w:val="right" w:leader="dot" w:pos="9016"/>
            </w:tabs>
            <w:rPr>
              <w:rFonts w:eastAsiaTheme="minorEastAsia"/>
              <w:noProof/>
              <w:lang w:eastAsia="pl-PL"/>
            </w:rPr>
          </w:pPr>
          <w:hyperlink w:anchor="_Toc135387484" w:history="1">
            <w:r w:rsidRPr="00755FB3">
              <w:rPr>
                <w:rStyle w:val="Hipercze"/>
                <w:rFonts w:ascii="Arial" w:hAnsi="Arial" w:cs="Arial"/>
                <w:noProof/>
              </w:rPr>
              <w:t>VIII.</w:t>
            </w:r>
            <w:r w:rsidRPr="00755FB3">
              <w:rPr>
                <w:rFonts w:eastAsiaTheme="minorEastAsia"/>
                <w:noProof/>
                <w:lang w:eastAsia="pl-PL"/>
              </w:rPr>
              <w:t xml:space="preserve"> </w:t>
            </w:r>
            <w:r w:rsidRPr="00755FB3">
              <w:rPr>
                <w:rStyle w:val="Hipercze"/>
                <w:rFonts w:ascii="Arial" w:hAnsi="Arial" w:cs="Arial"/>
                <w:noProof/>
              </w:rPr>
              <w:t>Uzasadnienia wydatków</w:t>
            </w:r>
            <w:r w:rsidRPr="00755FB3">
              <w:rPr>
                <w:noProof/>
                <w:webHidden/>
              </w:rPr>
              <w:tab/>
            </w:r>
            <w:r w:rsidRPr="00755FB3">
              <w:rPr>
                <w:noProof/>
                <w:webHidden/>
              </w:rPr>
              <w:fldChar w:fldCharType="begin"/>
            </w:r>
            <w:r w:rsidRPr="00755FB3">
              <w:rPr>
                <w:noProof/>
                <w:webHidden/>
              </w:rPr>
              <w:instrText xml:space="preserve"> PAGEREF _Toc135387484 \h </w:instrText>
            </w:r>
            <w:r w:rsidRPr="00755FB3">
              <w:rPr>
                <w:noProof/>
                <w:webHidden/>
              </w:rPr>
            </w:r>
            <w:r w:rsidRPr="00755FB3">
              <w:rPr>
                <w:noProof/>
                <w:webHidden/>
              </w:rPr>
              <w:fldChar w:fldCharType="separate"/>
            </w:r>
            <w:r w:rsidR="00832AAA">
              <w:rPr>
                <w:noProof/>
                <w:webHidden/>
              </w:rPr>
              <w:t>23</w:t>
            </w:r>
            <w:r w:rsidRPr="00755FB3">
              <w:rPr>
                <w:noProof/>
                <w:webHidden/>
              </w:rPr>
              <w:fldChar w:fldCharType="end"/>
            </w:r>
          </w:hyperlink>
        </w:p>
        <w:p w14:paraId="0F7004E4" w14:textId="5CBC3D24" w:rsidR="00E74AA1" w:rsidRPr="00755FB3" w:rsidRDefault="00E74AA1">
          <w:pPr>
            <w:pStyle w:val="Spistreci1"/>
            <w:tabs>
              <w:tab w:val="right" w:leader="dot" w:pos="9016"/>
            </w:tabs>
            <w:rPr>
              <w:rFonts w:eastAsiaTheme="minorEastAsia"/>
              <w:noProof/>
              <w:lang w:eastAsia="pl-PL"/>
            </w:rPr>
          </w:pPr>
          <w:hyperlink w:anchor="_Toc135387485" w:history="1">
            <w:r w:rsidRPr="00755FB3">
              <w:rPr>
                <w:rStyle w:val="Hipercze"/>
                <w:rFonts w:ascii="Arial" w:hAnsi="Arial" w:cs="Arial"/>
                <w:noProof/>
              </w:rPr>
              <w:t>IX. Potencjał do realizacji projektu</w:t>
            </w:r>
            <w:r w:rsidRPr="00755FB3">
              <w:rPr>
                <w:noProof/>
                <w:webHidden/>
              </w:rPr>
              <w:tab/>
            </w:r>
            <w:r w:rsidRPr="00755FB3">
              <w:rPr>
                <w:noProof/>
                <w:webHidden/>
              </w:rPr>
              <w:fldChar w:fldCharType="begin"/>
            </w:r>
            <w:r w:rsidRPr="00755FB3">
              <w:rPr>
                <w:noProof/>
                <w:webHidden/>
              </w:rPr>
              <w:instrText xml:space="preserve"> PAGEREF _Toc135387485 \h </w:instrText>
            </w:r>
            <w:r w:rsidRPr="00755FB3">
              <w:rPr>
                <w:noProof/>
                <w:webHidden/>
              </w:rPr>
            </w:r>
            <w:r w:rsidRPr="00755FB3">
              <w:rPr>
                <w:noProof/>
                <w:webHidden/>
              </w:rPr>
              <w:fldChar w:fldCharType="separate"/>
            </w:r>
            <w:r w:rsidR="00832AAA">
              <w:rPr>
                <w:noProof/>
                <w:webHidden/>
              </w:rPr>
              <w:t>26</w:t>
            </w:r>
            <w:r w:rsidRPr="00755FB3">
              <w:rPr>
                <w:noProof/>
                <w:webHidden/>
              </w:rPr>
              <w:fldChar w:fldCharType="end"/>
            </w:r>
          </w:hyperlink>
        </w:p>
        <w:p w14:paraId="57786A48" w14:textId="52C8CB17" w:rsidR="00E74AA1" w:rsidRPr="00755FB3" w:rsidRDefault="00E74AA1">
          <w:pPr>
            <w:pStyle w:val="Spistreci1"/>
            <w:tabs>
              <w:tab w:val="right" w:leader="dot" w:pos="9016"/>
            </w:tabs>
            <w:rPr>
              <w:rFonts w:eastAsiaTheme="minorEastAsia"/>
              <w:noProof/>
              <w:lang w:eastAsia="pl-PL"/>
            </w:rPr>
          </w:pPr>
          <w:hyperlink w:anchor="_Toc135387486" w:history="1">
            <w:r w:rsidRPr="00755FB3">
              <w:rPr>
                <w:rStyle w:val="Hipercze"/>
                <w:rFonts w:ascii="Arial" w:hAnsi="Arial" w:cs="Arial"/>
                <w:noProof/>
              </w:rPr>
              <w:t>X. Dodatkowe informacje</w:t>
            </w:r>
            <w:r w:rsidRPr="00755FB3">
              <w:rPr>
                <w:noProof/>
                <w:webHidden/>
              </w:rPr>
              <w:tab/>
            </w:r>
            <w:r w:rsidRPr="00755FB3">
              <w:rPr>
                <w:noProof/>
                <w:webHidden/>
              </w:rPr>
              <w:fldChar w:fldCharType="begin"/>
            </w:r>
            <w:r w:rsidRPr="00755FB3">
              <w:rPr>
                <w:noProof/>
                <w:webHidden/>
              </w:rPr>
              <w:instrText xml:space="preserve"> PAGEREF _Toc135387486 \h </w:instrText>
            </w:r>
            <w:r w:rsidRPr="00755FB3">
              <w:rPr>
                <w:noProof/>
                <w:webHidden/>
              </w:rPr>
            </w:r>
            <w:r w:rsidRPr="00755FB3">
              <w:rPr>
                <w:noProof/>
                <w:webHidden/>
              </w:rPr>
              <w:fldChar w:fldCharType="separate"/>
            </w:r>
            <w:r w:rsidR="00832AAA">
              <w:rPr>
                <w:noProof/>
                <w:webHidden/>
              </w:rPr>
              <w:t>30</w:t>
            </w:r>
            <w:r w:rsidRPr="00755FB3">
              <w:rPr>
                <w:noProof/>
                <w:webHidden/>
              </w:rPr>
              <w:fldChar w:fldCharType="end"/>
            </w:r>
          </w:hyperlink>
        </w:p>
        <w:p w14:paraId="419222A0" w14:textId="3C827D6C" w:rsidR="00E74AA1" w:rsidRPr="00755FB3" w:rsidRDefault="00E74AA1">
          <w:pPr>
            <w:pStyle w:val="Spistreci1"/>
            <w:tabs>
              <w:tab w:val="right" w:leader="dot" w:pos="9016"/>
            </w:tabs>
            <w:rPr>
              <w:rFonts w:eastAsiaTheme="minorEastAsia"/>
              <w:noProof/>
              <w:lang w:eastAsia="pl-PL"/>
            </w:rPr>
          </w:pPr>
          <w:hyperlink w:anchor="_Toc135387487" w:history="1">
            <w:r w:rsidRPr="00755FB3">
              <w:rPr>
                <w:rStyle w:val="Hipercze"/>
                <w:rFonts w:ascii="Arial" w:hAnsi="Arial" w:cs="Arial"/>
                <w:noProof/>
              </w:rPr>
              <w:t>XI. Harmonogram</w:t>
            </w:r>
            <w:r w:rsidRPr="00755FB3">
              <w:rPr>
                <w:noProof/>
                <w:webHidden/>
              </w:rPr>
              <w:tab/>
            </w:r>
            <w:r w:rsidRPr="00755FB3">
              <w:rPr>
                <w:noProof/>
                <w:webHidden/>
              </w:rPr>
              <w:fldChar w:fldCharType="begin"/>
            </w:r>
            <w:r w:rsidRPr="00755FB3">
              <w:rPr>
                <w:noProof/>
                <w:webHidden/>
              </w:rPr>
              <w:instrText xml:space="preserve"> PAGEREF _Toc135387487 \h </w:instrText>
            </w:r>
            <w:r w:rsidRPr="00755FB3">
              <w:rPr>
                <w:noProof/>
                <w:webHidden/>
              </w:rPr>
            </w:r>
            <w:r w:rsidRPr="00755FB3">
              <w:rPr>
                <w:noProof/>
                <w:webHidden/>
              </w:rPr>
              <w:fldChar w:fldCharType="separate"/>
            </w:r>
            <w:r w:rsidR="00832AAA">
              <w:rPr>
                <w:noProof/>
                <w:webHidden/>
              </w:rPr>
              <w:t>42</w:t>
            </w:r>
            <w:r w:rsidRPr="00755FB3">
              <w:rPr>
                <w:noProof/>
                <w:webHidden/>
              </w:rPr>
              <w:fldChar w:fldCharType="end"/>
            </w:r>
          </w:hyperlink>
        </w:p>
        <w:p w14:paraId="1E471F21" w14:textId="75126EEC" w:rsidR="00E74AA1" w:rsidRPr="00755FB3" w:rsidRDefault="00E74AA1">
          <w:pPr>
            <w:pStyle w:val="Spistreci1"/>
            <w:tabs>
              <w:tab w:val="right" w:leader="dot" w:pos="9016"/>
            </w:tabs>
            <w:rPr>
              <w:rFonts w:eastAsiaTheme="minorEastAsia"/>
              <w:noProof/>
              <w:lang w:eastAsia="pl-PL"/>
            </w:rPr>
          </w:pPr>
          <w:hyperlink w:anchor="_Toc135387488" w:history="1">
            <w:r w:rsidRPr="00755FB3">
              <w:rPr>
                <w:rStyle w:val="Hipercze"/>
                <w:rFonts w:ascii="Arial" w:hAnsi="Arial" w:cs="Arial"/>
                <w:noProof/>
              </w:rPr>
              <w:t>XII. Oświadczenia</w:t>
            </w:r>
            <w:r w:rsidRPr="00755FB3">
              <w:rPr>
                <w:noProof/>
                <w:webHidden/>
              </w:rPr>
              <w:tab/>
            </w:r>
            <w:r w:rsidRPr="00755FB3">
              <w:rPr>
                <w:noProof/>
                <w:webHidden/>
              </w:rPr>
              <w:fldChar w:fldCharType="begin"/>
            </w:r>
            <w:r w:rsidRPr="00755FB3">
              <w:rPr>
                <w:noProof/>
                <w:webHidden/>
              </w:rPr>
              <w:instrText xml:space="preserve"> PAGEREF _Toc135387488 \h </w:instrText>
            </w:r>
            <w:r w:rsidRPr="00755FB3">
              <w:rPr>
                <w:noProof/>
                <w:webHidden/>
              </w:rPr>
            </w:r>
            <w:r w:rsidRPr="00755FB3">
              <w:rPr>
                <w:noProof/>
                <w:webHidden/>
              </w:rPr>
              <w:fldChar w:fldCharType="separate"/>
            </w:r>
            <w:r w:rsidR="00832AAA">
              <w:rPr>
                <w:noProof/>
                <w:webHidden/>
              </w:rPr>
              <w:t>42</w:t>
            </w:r>
            <w:r w:rsidRPr="00755FB3">
              <w:rPr>
                <w:noProof/>
                <w:webHidden/>
              </w:rPr>
              <w:fldChar w:fldCharType="end"/>
            </w:r>
          </w:hyperlink>
        </w:p>
        <w:p w14:paraId="29820803" w14:textId="5F365A01" w:rsidR="00E74AA1" w:rsidRPr="00755FB3" w:rsidRDefault="00E74AA1">
          <w:pPr>
            <w:pStyle w:val="Spistreci1"/>
            <w:tabs>
              <w:tab w:val="right" w:leader="dot" w:pos="9016"/>
            </w:tabs>
            <w:rPr>
              <w:rFonts w:eastAsiaTheme="minorEastAsia"/>
              <w:noProof/>
              <w:lang w:eastAsia="pl-PL"/>
            </w:rPr>
          </w:pPr>
          <w:hyperlink w:anchor="_Toc135387489" w:history="1">
            <w:r w:rsidRPr="00755FB3">
              <w:rPr>
                <w:rStyle w:val="Hipercze"/>
                <w:rFonts w:ascii="Arial" w:hAnsi="Arial" w:cs="Arial"/>
                <w:noProof/>
              </w:rPr>
              <w:t>XIII. Załączniki</w:t>
            </w:r>
            <w:r w:rsidRPr="00755FB3">
              <w:rPr>
                <w:noProof/>
                <w:webHidden/>
              </w:rPr>
              <w:tab/>
            </w:r>
            <w:r w:rsidRPr="00755FB3">
              <w:rPr>
                <w:noProof/>
                <w:webHidden/>
              </w:rPr>
              <w:fldChar w:fldCharType="begin"/>
            </w:r>
            <w:r w:rsidRPr="00755FB3">
              <w:rPr>
                <w:noProof/>
                <w:webHidden/>
              </w:rPr>
              <w:instrText xml:space="preserve"> PAGEREF _Toc135387489 \h </w:instrText>
            </w:r>
            <w:r w:rsidRPr="00755FB3">
              <w:rPr>
                <w:noProof/>
                <w:webHidden/>
              </w:rPr>
            </w:r>
            <w:r w:rsidRPr="00755FB3">
              <w:rPr>
                <w:noProof/>
                <w:webHidden/>
              </w:rPr>
              <w:fldChar w:fldCharType="separate"/>
            </w:r>
            <w:r w:rsidR="00832AAA">
              <w:rPr>
                <w:noProof/>
                <w:webHidden/>
              </w:rPr>
              <w:t>42</w:t>
            </w:r>
            <w:r w:rsidRPr="00755FB3">
              <w:rPr>
                <w:noProof/>
                <w:webHidden/>
              </w:rPr>
              <w:fldChar w:fldCharType="end"/>
            </w:r>
          </w:hyperlink>
        </w:p>
        <w:p w14:paraId="7C7A1874" w14:textId="4327C562" w:rsidR="00E74AA1" w:rsidRPr="00755FB3" w:rsidRDefault="00E74AA1">
          <w:pPr>
            <w:pStyle w:val="Spistreci1"/>
            <w:tabs>
              <w:tab w:val="right" w:leader="dot" w:pos="9016"/>
            </w:tabs>
            <w:rPr>
              <w:rFonts w:eastAsiaTheme="minorEastAsia"/>
              <w:noProof/>
              <w:lang w:eastAsia="pl-PL"/>
            </w:rPr>
          </w:pPr>
          <w:hyperlink w:anchor="_Toc135387490" w:history="1">
            <w:r w:rsidRPr="00755FB3">
              <w:rPr>
                <w:rStyle w:val="Hipercze"/>
                <w:rFonts w:ascii="Arial" w:hAnsi="Arial" w:cs="Arial"/>
                <w:noProof/>
              </w:rPr>
              <w:t>XIV. Informacje o wniosku o dofinansowanie</w:t>
            </w:r>
            <w:r w:rsidRPr="00755FB3">
              <w:rPr>
                <w:noProof/>
                <w:webHidden/>
              </w:rPr>
              <w:tab/>
            </w:r>
            <w:r w:rsidRPr="00755FB3">
              <w:rPr>
                <w:noProof/>
                <w:webHidden/>
              </w:rPr>
              <w:fldChar w:fldCharType="begin"/>
            </w:r>
            <w:r w:rsidRPr="00755FB3">
              <w:rPr>
                <w:noProof/>
                <w:webHidden/>
              </w:rPr>
              <w:instrText xml:space="preserve"> PAGEREF _Toc135387490 \h </w:instrText>
            </w:r>
            <w:r w:rsidRPr="00755FB3">
              <w:rPr>
                <w:noProof/>
                <w:webHidden/>
              </w:rPr>
            </w:r>
            <w:r w:rsidRPr="00755FB3">
              <w:rPr>
                <w:noProof/>
                <w:webHidden/>
              </w:rPr>
              <w:fldChar w:fldCharType="separate"/>
            </w:r>
            <w:r w:rsidR="00832AAA">
              <w:rPr>
                <w:noProof/>
                <w:webHidden/>
              </w:rPr>
              <w:t>43</w:t>
            </w:r>
            <w:r w:rsidRPr="00755FB3">
              <w:rPr>
                <w:noProof/>
                <w:webHidden/>
              </w:rPr>
              <w:fldChar w:fldCharType="end"/>
            </w:r>
          </w:hyperlink>
        </w:p>
        <w:p w14:paraId="73091146" w14:textId="67CC2574" w:rsidR="00E74AA1" w:rsidRPr="00755FB3" w:rsidRDefault="00E74AA1">
          <w:pPr>
            <w:pStyle w:val="Spistreci1"/>
            <w:tabs>
              <w:tab w:val="right" w:leader="dot" w:pos="9016"/>
            </w:tabs>
            <w:rPr>
              <w:rFonts w:eastAsiaTheme="minorEastAsia"/>
              <w:noProof/>
              <w:lang w:eastAsia="pl-PL"/>
            </w:rPr>
          </w:pPr>
          <w:hyperlink w:anchor="_Toc135387491" w:history="1">
            <w:r w:rsidRPr="00755FB3">
              <w:rPr>
                <w:rStyle w:val="Hipercze"/>
                <w:rFonts w:ascii="Arial" w:hAnsi="Arial" w:cs="Arial"/>
                <w:noProof/>
              </w:rPr>
              <w:t>XV. Przesłanie dokumentu do instytucji</w:t>
            </w:r>
            <w:r w:rsidRPr="00755FB3">
              <w:rPr>
                <w:noProof/>
                <w:webHidden/>
              </w:rPr>
              <w:tab/>
            </w:r>
            <w:r w:rsidRPr="00755FB3">
              <w:rPr>
                <w:noProof/>
                <w:webHidden/>
              </w:rPr>
              <w:fldChar w:fldCharType="begin"/>
            </w:r>
            <w:r w:rsidRPr="00755FB3">
              <w:rPr>
                <w:noProof/>
                <w:webHidden/>
              </w:rPr>
              <w:instrText xml:space="preserve"> PAGEREF _Toc135387491 \h </w:instrText>
            </w:r>
            <w:r w:rsidRPr="00755FB3">
              <w:rPr>
                <w:noProof/>
                <w:webHidden/>
              </w:rPr>
            </w:r>
            <w:r w:rsidRPr="00755FB3">
              <w:rPr>
                <w:noProof/>
                <w:webHidden/>
              </w:rPr>
              <w:fldChar w:fldCharType="separate"/>
            </w:r>
            <w:r w:rsidR="00832AAA">
              <w:rPr>
                <w:noProof/>
                <w:webHidden/>
              </w:rPr>
              <w:t>43</w:t>
            </w:r>
            <w:r w:rsidRPr="00755FB3">
              <w:rPr>
                <w:noProof/>
                <w:webHidden/>
              </w:rPr>
              <w:fldChar w:fldCharType="end"/>
            </w:r>
          </w:hyperlink>
        </w:p>
        <w:p w14:paraId="3DE8A370"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77777777" w:rsidR="00BE2DE0" w:rsidRPr="00755FB3" w:rsidRDefault="00BE2DE0"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45E244A3" w14:textId="77777777" w:rsidR="00BE2DE0" w:rsidRPr="00755FB3" w:rsidRDefault="00BE2DE0" w:rsidP="00E06270">
      <w:pPr>
        <w:spacing w:before="120" w:after="120" w:line="271" w:lineRule="auto"/>
      </w:pPr>
    </w:p>
    <w:p w14:paraId="14700DF0" w14:textId="77777777" w:rsidR="00BE2DE0" w:rsidRPr="00755FB3" w:rsidRDefault="00BE2DE0" w:rsidP="00E06270">
      <w:pPr>
        <w:spacing w:before="120" w:after="120" w:line="271" w:lineRule="auto"/>
      </w:pPr>
    </w:p>
    <w:p w14:paraId="29D3792B" w14:textId="77777777" w:rsidR="00BE2DE0" w:rsidRPr="00755FB3" w:rsidRDefault="00BE2DE0" w:rsidP="00E06270">
      <w:pPr>
        <w:spacing w:before="120" w:after="120" w:line="271" w:lineRule="auto"/>
      </w:pPr>
    </w:p>
    <w:p w14:paraId="30DC3D50" w14:textId="6B01149A" w:rsidR="00271C60" w:rsidRPr="00755FB3" w:rsidRDefault="00271C60" w:rsidP="00E06270">
      <w:pPr>
        <w:pStyle w:val="Nagwek1"/>
        <w:spacing w:before="120" w:after="120" w:line="271" w:lineRule="auto"/>
        <w:rPr>
          <w:rFonts w:ascii="Arial" w:hAnsi="Arial" w:cs="Arial"/>
          <w:color w:val="auto"/>
        </w:rPr>
      </w:pPr>
      <w:bookmarkStart w:id="1" w:name="_Toc135387471"/>
      <w:r w:rsidRPr="00755FB3">
        <w:rPr>
          <w:rFonts w:ascii="Arial" w:hAnsi="Arial" w:cs="Arial"/>
          <w:color w:val="auto"/>
        </w:rPr>
        <w:lastRenderedPageBreak/>
        <w:t>Słownik pojęć i wykaz skrótów</w:t>
      </w:r>
      <w:bookmarkEnd w:id="0"/>
      <w:bookmarkEnd w:id="1"/>
    </w:p>
    <w:p w14:paraId="0C2905F9"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3D88B56E"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FEPZ</w:t>
      </w:r>
      <w:r w:rsidR="00DA4529">
        <w:rPr>
          <w:rFonts w:ascii="Arial" w:hAnsi="Arial" w:cs="Arial"/>
          <w:b/>
        </w:rPr>
        <w:t xml:space="preserve"> 2021-2027</w:t>
      </w:r>
      <w:r w:rsidRPr="00755FB3">
        <w:rPr>
          <w:rFonts w:ascii="Arial" w:hAnsi="Arial" w:cs="Arial"/>
          <w:b/>
        </w:rPr>
        <w:t xml:space="preserve"> </w:t>
      </w:r>
      <w:r w:rsidRPr="00755FB3">
        <w:rPr>
          <w:rFonts w:ascii="Arial" w:hAnsi="Arial" w:cs="Arial"/>
        </w:rPr>
        <w:t>– Program Fundusze Europejskie dla Pomorza Zachodniego 2021-2027</w:t>
      </w:r>
      <w:r w:rsidR="003D57A7">
        <w:rPr>
          <w:rFonts w:ascii="Arial" w:hAnsi="Arial" w:cs="Arial"/>
        </w:rPr>
        <w:t>;</w:t>
      </w:r>
    </w:p>
    <w:p w14:paraId="399E8D27" w14:textId="3F6ACD9E"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581329B2" w14:textId="77777777" w:rsidR="001A1AE0"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263E1066" w14:textId="51AD3AF3" w:rsidR="00DA4529" w:rsidRPr="008048CB" w:rsidRDefault="00DA4529" w:rsidP="008048CB">
      <w:pPr>
        <w:pStyle w:val="Akapitzlist"/>
        <w:numPr>
          <w:ilvl w:val="0"/>
          <w:numId w:val="11"/>
        </w:numPr>
        <w:tabs>
          <w:tab w:val="clear" w:pos="810"/>
        </w:tabs>
        <w:ind w:left="284" w:hanging="284"/>
        <w:rPr>
          <w:rFonts w:ascii="Arial" w:hAnsi="Arial" w:cs="Arial"/>
        </w:rPr>
      </w:pPr>
      <w:r w:rsidRPr="008048CB">
        <w:rPr>
          <w:rFonts w:ascii="Arial" w:hAnsi="Arial" w:cs="Arial"/>
          <w:b/>
          <w:bCs/>
        </w:rPr>
        <w:t>Podmiot wykonujący działalność leczniczą</w:t>
      </w:r>
      <w:r w:rsidRPr="00DA4529">
        <w:rPr>
          <w:rFonts w:ascii="Arial" w:hAnsi="Arial" w:cs="Arial"/>
        </w:rPr>
        <w:t xml:space="preserve"> – podmiot rozumiany zgodnie z definicją zawartą w art. 2 ust. 1 pkt. 5 ustawy z dnia 15 kwietnia 2011 r. o działalności leczniczej  (Dz.U. z 202</w:t>
      </w:r>
      <w:r w:rsidR="003D72C7">
        <w:rPr>
          <w:rFonts w:ascii="Arial" w:hAnsi="Arial" w:cs="Arial"/>
        </w:rPr>
        <w:t>5</w:t>
      </w:r>
      <w:r w:rsidRPr="00DA4529">
        <w:rPr>
          <w:rFonts w:ascii="Arial" w:hAnsi="Arial" w:cs="Arial"/>
        </w:rPr>
        <w:t xml:space="preserve"> r. poz. </w:t>
      </w:r>
      <w:r w:rsidR="003D72C7">
        <w:rPr>
          <w:rFonts w:ascii="Arial" w:hAnsi="Arial" w:cs="Arial"/>
        </w:rPr>
        <w:t xml:space="preserve">450 z </w:t>
      </w:r>
      <w:proofErr w:type="spellStart"/>
      <w:r w:rsidR="003D72C7">
        <w:rPr>
          <w:rFonts w:ascii="Arial" w:hAnsi="Arial" w:cs="Arial"/>
        </w:rPr>
        <w:t>późn</w:t>
      </w:r>
      <w:proofErr w:type="spellEnd"/>
      <w:r w:rsidR="003D72C7">
        <w:rPr>
          <w:rFonts w:ascii="Arial" w:hAnsi="Arial" w:cs="Arial"/>
        </w:rPr>
        <w:t>. zm.</w:t>
      </w:r>
      <w:r w:rsidRPr="00DA4529">
        <w:rPr>
          <w:rFonts w:ascii="Arial" w:hAnsi="Arial" w:cs="Arial"/>
        </w:rPr>
        <w:t>);</w:t>
      </w:r>
    </w:p>
    <w:p w14:paraId="723365E1"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8D86F3C"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7914E74A" w:rsidR="002E5CC6" w:rsidRPr="008048CB"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DA4529" w:rsidRPr="00DA4529">
        <w:rPr>
          <w:rFonts w:ascii="Arial" w:hAnsi="Arial" w:cs="Arial"/>
        </w:rPr>
        <w:t>FEPZ.06.21-IP.01-00</w:t>
      </w:r>
      <w:r w:rsidR="00DA4529">
        <w:rPr>
          <w:rFonts w:ascii="Arial" w:hAnsi="Arial" w:cs="Arial"/>
        </w:rPr>
        <w:t>6</w:t>
      </w:r>
      <w:r w:rsidR="00DA4529" w:rsidRPr="00DA4529">
        <w:rPr>
          <w:rFonts w:ascii="Arial" w:hAnsi="Arial" w:cs="Arial"/>
        </w:rPr>
        <w:t xml:space="preserve">/25; </w:t>
      </w:r>
    </w:p>
    <w:p w14:paraId="1668DF2B" w14:textId="31F9EE9B" w:rsidR="003D57A7" w:rsidRPr="008048CB" w:rsidRDefault="00DA4529" w:rsidP="008048CB">
      <w:pPr>
        <w:pStyle w:val="Akapitzlist"/>
        <w:numPr>
          <w:ilvl w:val="0"/>
          <w:numId w:val="11"/>
        </w:numPr>
        <w:tabs>
          <w:tab w:val="clear" w:pos="810"/>
          <w:tab w:val="num" w:pos="360"/>
        </w:tabs>
        <w:ind w:left="360"/>
        <w:rPr>
          <w:rFonts w:ascii="Arial" w:hAnsi="Arial" w:cs="Arial"/>
        </w:rPr>
      </w:pPr>
      <w:r w:rsidRPr="008048CB">
        <w:rPr>
          <w:rFonts w:ascii="Arial" w:hAnsi="Arial" w:cs="Arial"/>
          <w:b/>
          <w:bCs/>
        </w:rPr>
        <w:t xml:space="preserve">RPZ </w:t>
      </w:r>
      <w:r w:rsidRPr="00DA4529">
        <w:rPr>
          <w:rFonts w:ascii="Arial" w:hAnsi="Arial" w:cs="Arial"/>
        </w:rPr>
        <w:t>– REGIONALNY PROGRAM ZDROWOTNY „Wczesne wykrywanie cukrzycy wśród mieszkańców województwa zachodniopomorskiego”;</w:t>
      </w:r>
      <w:r w:rsidR="00D025C9">
        <w:rPr>
          <w:rFonts w:ascii="Arial" w:hAnsi="Arial" w:cs="Arial"/>
        </w:rPr>
        <w:t xml:space="preserve"> </w:t>
      </w:r>
    </w:p>
    <w:p w14:paraId="52574B3B" w14:textId="77777777" w:rsidR="00725472" w:rsidRPr="00DA4529" w:rsidRDefault="002E5CC6" w:rsidP="003D57A7">
      <w:pPr>
        <w:numPr>
          <w:ilvl w:val="0"/>
          <w:numId w:val="11"/>
        </w:numPr>
        <w:tabs>
          <w:tab w:val="clear" w:pos="810"/>
          <w:tab w:val="num" w:pos="360"/>
        </w:tabs>
        <w:spacing w:before="120" w:after="120" w:line="271" w:lineRule="auto"/>
        <w:ind w:left="360"/>
        <w:rPr>
          <w:rFonts w:ascii="Arial" w:hAnsi="Arial" w:cs="Arial"/>
        </w:rPr>
      </w:pPr>
      <w:r w:rsidRPr="00DA4529">
        <w:rPr>
          <w:rFonts w:ascii="Arial" w:hAnsi="Arial" w:cs="Arial"/>
          <w:b/>
          <w:bCs/>
        </w:rPr>
        <w:t xml:space="preserve">SOWA - </w:t>
      </w:r>
      <w:r w:rsidRPr="00DA4529">
        <w:rPr>
          <w:rFonts w:ascii="Arial" w:eastAsia="Arial" w:hAnsi="Arial" w:cs="Arial"/>
          <w:lang w:eastAsia="pl-PL"/>
        </w:rPr>
        <w:t xml:space="preserve">System Obsługi Wniosków Aplikacyjnych (SOWA EFS) - </w:t>
      </w:r>
      <w:r w:rsidRPr="00DA4529">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lastRenderedPageBreak/>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41A5074D" w14:textId="5C43795D"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3D57A7">
        <w:rPr>
          <w:rFonts w:ascii="Arial" w:hAnsi="Arial" w:cs="Arial"/>
        </w:rPr>
        <w:t>.</w:t>
      </w:r>
    </w:p>
    <w:p w14:paraId="2AE7B9B4" w14:textId="77777777" w:rsidR="00701D39" w:rsidRPr="00755FB3" w:rsidRDefault="00701D39" w:rsidP="00E06270">
      <w:pPr>
        <w:spacing w:before="120" w:after="120" w:line="271" w:lineRule="auto"/>
        <w:ind w:left="360"/>
        <w:rPr>
          <w:rFonts w:ascii="Arial" w:hAnsi="Arial" w:cs="Arial"/>
        </w:rPr>
      </w:pP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2" w:name="_Toc135387472"/>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5EE7E60F" w14:textId="3B10EF11"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6D0510" w:rsidRPr="006D0510">
        <w:rPr>
          <w:rFonts w:ascii="Arial" w:hAnsi="Arial" w:cs="Arial"/>
          <w:sz w:val="22"/>
          <w:szCs w:val="22"/>
          <w:lang w:val="pl-PL"/>
        </w:rPr>
        <w:t>FEPZ.06.21-IP.01-00</w:t>
      </w:r>
      <w:r w:rsidR="006D0510">
        <w:rPr>
          <w:rFonts w:ascii="Arial" w:hAnsi="Arial" w:cs="Arial"/>
          <w:sz w:val="22"/>
          <w:szCs w:val="22"/>
          <w:lang w:val="pl-PL"/>
        </w:rPr>
        <w:t>6</w:t>
      </w:r>
      <w:r w:rsidR="006D0510" w:rsidRPr="006D0510">
        <w:rPr>
          <w:rFonts w:ascii="Arial" w:hAnsi="Arial" w:cs="Arial"/>
          <w:sz w:val="22"/>
          <w:szCs w:val="22"/>
          <w:lang w:val="pl-PL"/>
        </w:rPr>
        <w:t>/</w:t>
      </w:r>
      <w:r w:rsidR="006D0510">
        <w:rPr>
          <w:rFonts w:ascii="Arial" w:hAnsi="Arial" w:cs="Arial"/>
          <w:sz w:val="22"/>
          <w:szCs w:val="22"/>
          <w:lang w:val="pl-PL"/>
        </w:rPr>
        <w:t>25</w:t>
      </w:r>
      <w:r w:rsidR="00DB7B04" w:rsidRPr="00755FB3">
        <w:rPr>
          <w:rFonts w:ascii="Arial" w:hAnsi="Arial" w:cs="Arial"/>
          <w:sz w:val="22"/>
          <w:szCs w:val="22"/>
          <w:lang w:val="pl-PL"/>
        </w:rPr>
        <w:t>. 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3" w:name="_Toc135387473"/>
      <w:r w:rsidRPr="00755FB3">
        <w:rPr>
          <w:rFonts w:ascii="Arial" w:hAnsi="Arial" w:cs="Arial"/>
          <w:b/>
          <w:color w:val="auto"/>
        </w:rPr>
        <w:t>Przygotowanie do rozpoczęcia pracy w systemie</w:t>
      </w:r>
      <w:bookmarkEnd w:id="3"/>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7470CBDB"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264984C6"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79010271"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36C7AE0D"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256CEC16"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5EA9C6C8" w14:textId="77777777" w:rsidR="00CE0B12" w:rsidRDefault="00CE0B12" w:rsidP="00CE0B12">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323BC8BD" w14:textId="77777777" w:rsidR="00CE0B12" w:rsidRPr="00632938" w:rsidRDefault="00CE0B12" w:rsidP="00632938">
      <w:pPr>
        <w:spacing w:before="120" w:after="120" w:line="271" w:lineRule="auto"/>
        <w:rPr>
          <w:rFonts w:ascii="Arial" w:hAnsi="Arial" w:cs="Arial"/>
        </w:rPr>
      </w:pPr>
    </w:p>
    <w:p w14:paraId="3A90CB95"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755FB3">
        <w:rPr>
          <w:rFonts w:ascii="Arial" w:hAnsi="Arial" w:cs="Arial"/>
          <w:b/>
          <w:color w:val="auto"/>
        </w:rPr>
        <w:t>Informacje o projekcie</w:t>
      </w:r>
      <w:bookmarkEnd w:id="4"/>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13B03725"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9C9A34F" w14:textId="77777777" w:rsidR="006D0510" w:rsidRPr="006D0510" w:rsidRDefault="00B11F07" w:rsidP="006D0510">
      <w:pPr>
        <w:spacing w:before="120" w:after="120" w:line="271" w:lineRule="auto"/>
        <w:rPr>
          <w:rFonts w:ascii="Arial" w:hAnsi="Arial" w:cs="Aria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6D0510" w:rsidRPr="006D0510">
        <w:rPr>
          <w:rFonts w:ascii="Arial" w:hAnsi="Arial" w:cs="Arial"/>
        </w:rPr>
        <w:t xml:space="preserve">należy wybrać </w:t>
      </w:r>
      <w:r w:rsidR="006D0510" w:rsidRPr="006D0510">
        <w:rPr>
          <w:rFonts w:ascii="Arial" w:hAnsi="Arial" w:cs="Arial"/>
          <w:b/>
        </w:rPr>
        <w:t>zakres nr 160</w:t>
      </w:r>
      <w:r w:rsidR="006D0510" w:rsidRPr="006D0510">
        <w:rPr>
          <w:rFonts w:ascii="Arial" w:hAnsi="Arial" w:cs="Arial"/>
        </w:rPr>
        <w:t xml:space="preserve"> - Działania na rzecz poprawy dostępności, efektywności i odporności systemów opieki zdrowotnej (z wyłączeniem infrastruktury); </w:t>
      </w:r>
    </w:p>
    <w:p w14:paraId="7328AF44" w14:textId="3E64EDC0" w:rsidR="00DB443F" w:rsidRPr="00755FB3" w:rsidRDefault="00DB443F" w:rsidP="00E06270">
      <w:pPr>
        <w:spacing w:before="120" w:after="120" w:line="271" w:lineRule="auto"/>
        <w:rPr>
          <w:rFonts w:ascii="Arial" w:eastAsia="Times New Roman" w:hAnsi="Arial" w:cs="Arial"/>
          <w:lang w:eastAsia="pl-PL"/>
        </w:rPr>
      </w:pPr>
    </w:p>
    <w:p w14:paraId="7AD8B9C9"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056DE337" w14:textId="4A154C04" w:rsidR="006D0510" w:rsidRPr="006D0510" w:rsidRDefault="006D0510" w:rsidP="006D0510">
      <w:pPr>
        <w:spacing w:before="120" w:after="120" w:line="271" w:lineRule="auto"/>
        <w:rPr>
          <w:rFonts w:ascii="Arial" w:hAnsi="Arial" w:cs="Arial"/>
        </w:rPr>
      </w:pPr>
      <w:r w:rsidRPr="006D0510">
        <w:rPr>
          <w:rFonts w:ascii="Arial" w:hAnsi="Arial" w:cs="Arial"/>
        </w:rPr>
        <w:t>W ramach przedmiotowego naboru realizacja projektu rozpocznie się nie wcześniej niż w dniu złożenia wniosku o dofinansowanie i trwa nie dłużej niż 36 miesięcy</w:t>
      </w:r>
      <w:r>
        <w:rPr>
          <w:rFonts w:ascii="Arial" w:hAnsi="Arial" w:cs="Arial"/>
        </w:rPr>
        <w:t xml:space="preserve"> (nie później niż do 30 czerwca 2029 r.).</w:t>
      </w:r>
      <w:r w:rsidRPr="006D0510">
        <w:rPr>
          <w:rFonts w:ascii="Arial" w:hAnsi="Arial" w:cs="Arial"/>
        </w:rPr>
        <w:t xml:space="preserve"> </w:t>
      </w:r>
    </w:p>
    <w:p w14:paraId="1591EF25" w14:textId="117A0C03" w:rsidR="006D0510" w:rsidRDefault="006D0510" w:rsidP="00E06270">
      <w:pPr>
        <w:spacing w:before="120" w:after="120" w:line="271" w:lineRule="auto"/>
        <w:rPr>
          <w:rFonts w:ascii="Arial" w:hAnsi="Arial" w:cs="Arial"/>
        </w:rPr>
      </w:pPr>
      <w:r w:rsidRPr="006D0510">
        <w:rPr>
          <w:rFonts w:ascii="Arial" w:hAnsi="Arial" w:cs="Arial"/>
        </w:rPr>
        <w:t xml:space="preserve">Wskazanie prawidłowego okresu realizacji jest konieczne do spełnienia kryterium specyficznego dopuszczalności </w:t>
      </w:r>
      <w:r w:rsidRPr="006D0510">
        <w:rPr>
          <w:rFonts w:ascii="Arial" w:hAnsi="Arial" w:cs="Arial"/>
          <w:b/>
        </w:rPr>
        <w:t>nr 1</w:t>
      </w:r>
      <w:r>
        <w:rPr>
          <w:rFonts w:ascii="Arial" w:hAnsi="Arial" w:cs="Arial"/>
          <w:b/>
        </w:rPr>
        <w:t>0</w:t>
      </w:r>
      <w:r w:rsidRPr="006D0510">
        <w:rPr>
          <w:rFonts w:ascii="Arial" w:hAnsi="Arial" w:cs="Arial"/>
          <w:b/>
        </w:rPr>
        <w:t xml:space="preserve"> </w:t>
      </w:r>
      <w:r w:rsidRPr="006D0510">
        <w:rPr>
          <w:rFonts w:ascii="Arial" w:hAnsi="Arial" w:cs="Arial"/>
          <w:b/>
          <w:i/>
        </w:rPr>
        <w:t>Okres realizacji projektu.</w:t>
      </w:r>
    </w:p>
    <w:p w14:paraId="30FE012D" w14:textId="77777777" w:rsidR="006D0510" w:rsidRPr="008048CB" w:rsidRDefault="006D0510" w:rsidP="00E06270">
      <w:pPr>
        <w:spacing w:before="120" w:after="120" w:line="271" w:lineRule="auto"/>
        <w:rPr>
          <w:rFonts w:ascii="Arial" w:hAnsi="Arial" w:cs="Arial"/>
        </w:rPr>
      </w:pPr>
    </w:p>
    <w:p w14:paraId="5D9ECEDD" w14:textId="4BFCA712"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w:t>
      </w:r>
      <w:r w:rsidR="006D0510" w:rsidRPr="006D0510">
        <w:rPr>
          <w:rFonts w:ascii="Arial" w:hAnsi="Arial" w:cs="Arial"/>
        </w:rPr>
        <w:t xml:space="preserve"> </w:t>
      </w:r>
      <w:r w:rsidR="006D0510" w:rsidRPr="006D0510">
        <w:rPr>
          <w:rFonts w:ascii="Arial" w:hAnsi="Arial" w:cs="Arial"/>
          <w:b/>
        </w:rPr>
        <w:t>Zgodnie z kryterium specyficznym dopuszczalności nr 1</w:t>
      </w:r>
      <w:r w:rsidR="006D0510">
        <w:rPr>
          <w:rFonts w:ascii="Arial" w:hAnsi="Arial" w:cs="Arial"/>
          <w:b/>
        </w:rPr>
        <w:t>0</w:t>
      </w:r>
      <w:r w:rsidR="006D0510" w:rsidRPr="006D0510">
        <w:rPr>
          <w:rFonts w:ascii="Arial" w:hAnsi="Arial" w:cs="Arial"/>
          <w:b/>
        </w:rPr>
        <w:t xml:space="preserve"> </w:t>
      </w:r>
      <w:r w:rsidR="006D0510" w:rsidRPr="006D0510">
        <w:rPr>
          <w:rFonts w:ascii="Arial" w:hAnsi="Arial" w:cs="Arial"/>
          <w:b/>
          <w:i/>
        </w:rPr>
        <w:t>Okres realizacji projektu</w:t>
      </w:r>
      <w:r w:rsidR="006D0510" w:rsidRPr="006D0510">
        <w:rPr>
          <w:rFonts w:ascii="Arial" w:hAnsi="Arial" w:cs="Arial"/>
          <w:b/>
        </w:rPr>
        <w:t>, projekt będzie trwał nie dłużej niż 36 miesięcy.</w:t>
      </w:r>
      <w:r w:rsidR="006D0510" w:rsidRPr="006D0510">
        <w:rPr>
          <w:rFonts w:ascii="Arial" w:hAnsi="Arial" w:cs="Arial"/>
        </w:rPr>
        <w:t xml:space="preserve"> </w:t>
      </w:r>
      <w:r w:rsidR="00941558" w:rsidRPr="00755FB3">
        <w:rPr>
          <w:rFonts w:ascii="Arial" w:hAnsi="Arial" w:cs="Arial"/>
        </w:rPr>
        <w:t xml:space="preserve">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42936E2E"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CF6BA9F"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lastRenderedPageBreak/>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7D686D4C"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2A35EB48" w14:textId="77777777" w:rsidR="005C6E08" w:rsidRPr="00755FB3" w:rsidRDefault="000353FA" w:rsidP="00E06270">
      <w:pPr>
        <w:spacing w:before="120" w:after="120" w:line="271" w:lineRule="auto"/>
        <w:rPr>
          <w:rFonts w:ascii="Arial" w:hAnsi="Arial" w:cs="Arial"/>
        </w:rPr>
      </w:pPr>
      <w:r w:rsidRPr="00755FB3">
        <w:rPr>
          <w:rFonts w:ascii="Arial" w:hAnsi="Arial" w:cs="Arial"/>
        </w:rPr>
        <w:lastRenderedPageBreak/>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7E1BF719" w14:textId="77777777" w:rsidR="006D0510"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wszystkie informacje na temat grupy pozwalające jednoznacznie stwierdzić, że projekt skierowany jest do grupy docelowej </w:t>
      </w:r>
      <w:r w:rsidR="006D0510">
        <w:rPr>
          <w:rFonts w:ascii="Arial" w:hAnsi="Arial" w:cs="Arial"/>
        </w:rPr>
        <w:t xml:space="preserve">zgodnej z </w:t>
      </w:r>
      <w:r w:rsidR="006D0510" w:rsidRPr="008048CB">
        <w:rPr>
          <w:rFonts w:ascii="Arial" w:hAnsi="Arial" w:cs="Arial"/>
        </w:rPr>
        <w:t xml:space="preserve">RPZ </w:t>
      </w:r>
      <w:r w:rsidR="006D0510" w:rsidRPr="006D0510">
        <w:rPr>
          <w:rFonts w:ascii="Arial" w:hAnsi="Arial" w:cs="Arial"/>
        </w:rPr>
        <w:t>„Wczesne wykrywanie cukrzycy wśród mieszkańców województwa zachodniopomorskiego”</w:t>
      </w:r>
      <w:r w:rsidR="006D0510">
        <w:rPr>
          <w:rFonts w:ascii="Arial" w:hAnsi="Arial" w:cs="Arial"/>
        </w:rPr>
        <w:t>:</w:t>
      </w:r>
    </w:p>
    <w:p w14:paraId="0E079697" w14:textId="5BB6E74D" w:rsidR="006D0510" w:rsidRPr="006D0510" w:rsidRDefault="006D0510" w:rsidP="008048CB">
      <w:pPr>
        <w:numPr>
          <w:ilvl w:val="0"/>
          <w:numId w:val="102"/>
        </w:numPr>
        <w:spacing w:before="120" w:after="120" w:line="271" w:lineRule="auto"/>
        <w:ind w:left="0" w:firstLine="0"/>
        <w:rPr>
          <w:rFonts w:ascii="Arial" w:hAnsi="Arial" w:cs="Arial"/>
        </w:rPr>
      </w:pPr>
      <w:r w:rsidRPr="006D0510">
        <w:rPr>
          <w:rFonts w:ascii="Arial" w:hAnsi="Arial" w:cs="Arial"/>
        </w:rPr>
        <w:t>Mieszkańcy województwa zachodniopomorskiego, w wieku 18 lat i więcej</w:t>
      </w:r>
      <w:r w:rsidR="003D72C7">
        <w:rPr>
          <w:rFonts w:ascii="Arial" w:hAnsi="Arial" w:cs="Arial"/>
        </w:rPr>
        <w:t xml:space="preserve">, </w:t>
      </w:r>
      <w:r w:rsidRPr="006D0510">
        <w:rPr>
          <w:rFonts w:ascii="Arial" w:hAnsi="Arial" w:cs="Arial"/>
        </w:rPr>
        <w:t>spełniający łącznie poniższe warunki:</w:t>
      </w:r>
    </w:p>
    <w:p w14:paraId="5428CD29" w14:textId="77777777" w:rsidR="006D0510" w:rsidRPr="006D0510" w:rsidRDefault="006D0510" w:rsidP="008048CB">
      <w:pPr>
        <w:spacing w:before="120" w:after="120" w:line="271" w:lineRule="auto"/>
        <w:rPr>
          <w:rFonts w:ascii="Arial" w:hAnsi="Arial" w:cs="Arial"/>
        </w:rPr>
      </w:pPr>
      <w:r w:rsidRPr="006D0510">
        <w:rPr>
          <w:rFonts w:ascii="Arial" w:hAnsi="Arial" w:cs="Arial"/>
        </w:rPr>
        <w:t>- osoby znajduj</w:t>
      </w:r>
      <w:r w:rsidRPr="006D0510">
        <w:rPr>
          <w:rFonts w:ascii="Arial" w:hAnsi="Arial" w:cs="Arial" w:hint="eastAsia"/>
        </w:rPr>
        <w:t>ą</w:t>
      </w:r>
      <w:r w:rsidRPr="006D0510">
        <w:rPr>
          <w:rFonts w:ascii="Arial" w:hAnsi="Arial" w:cs="Arial"/>
        </w:rPr>
        <w:t>ce si</w:t>
      </w:r>
      <w:r w:rsidRPr="006D0510">
        <w:rPr>
          <w:rFonts w:ascii="Arial" w:hAnsi="Arial" w:cs="Arial" w:hint="eastAsia"/>
        </w:rPr>
        <w:t>ę</w:t>
      </w:r>
      <w:r w:rsidRPr="006D0510">
        <w:rPr>
          <w:rFonts w:ascii="Arial" w:hAnsi="Arial" w:cs="Arial"/>
        </w:rPr>
        <w:t xml:space="preserve"> w grupach w niekorzystnej sytuacji, w tym do</w:t>
      </w:r>
      <w:r w:rsidRPr="006D0510">
        <w:rPr>
          <w:rFonts w:ascii="Arial" w:hAnsi="Arial" w:cs="Arial" w:hint="eastAsia"/>
        </w:rPr>
        <w:t>ś</w:t>
      </w:r>
      <w:r w:rsidRPr="006D0510">
        <w:rPr>
          <w:rFonts w:ascii="Arial" w:hAnsi="Arial" w:cs="Arial"/>
        </w:rPr>
        <w:t>wiadczaj</w:t>
      </w:r>
      <w:r w:rsidRPr="006D0510">
        <w:rPr>
          <w:rFonts w:ascii="Arial" w:hAnsi="Arial" w:cs="Arial" w:hint="eastAsia"/>
        </w:rPr>
        <w:t>ą</w:t>
      </w:r>
      <w:r w:rsidRPr="006D0510">
        <w:rPr>
          <w:rFonts w:ascii="Arial" w:hAnsi="Arial" w:cs="Arial"/>
        </w:rPr>
        <w:t>ce ub</w:t>
      </w:r>
      <w:r w:rsidRPr="006D0510">
        <w:rPr>
          <w:rFonts w:ascii="Arial" w:hAnsi="Arial" w:cs="Arial" w:hint="eastAsia"/>
        </w:rPr>
        <w:t>ó</w:t>
      </w:r>
      <w:r w:rsidRPr="006D0510">
        <w:rPr>
          <w:rFonts w:ascii="Arial" w:hAnsi="Arial" w:cs="Arial"/>
        </w:rPr>
        <w:t>stwa, wykluczenia spo</w:t>
      </w:r>
      <w:r w:rsidRPr="006D0510">
        <w:rPr>
          <w:rFonts w:ascii="Arial" w:hAnsi="Arial" w:cs="Arial" w:hint="eastAsia"/>
        </w:rPr>
        <w:t>ł</w:t>
      </w:r>
      <w:r w:rsidRPr="006D0510">
        <w:rPr>
          <w:rFonts w:ascii="Arial" w:hAnsi="Arial" w:cs="Arial"/>
        </w:rPr>
        <w:t>ecznego lub dyskryminacji w wielu wymiarach lub zagro</w:t>
      </w:r>
      <w:r w:rsidRPr="006D0510">
        <w:rPr>
          <w:rFonts w:ascii="Arial" w:hAnsi="Arial" w:cs="Arial" w:hint="eastAsia"/>
        </w:rPr>
        <w:t>ż</w:t>
      </w:r>
      <w:r w:rsidRPr="006D0510">
        <w:rPr>
          <w:rFonts w:ascii="Arial" w:hAnsi="Arial" w:cs="Arial"/>
        </w:rPr>
        <w:t xml:space="preserve">one takimi zjawiskami. </w:t>
      </w:r>
    </w:p>
    <w:p w14:paraId="718FE792" w14:textId="03FE8D39" w:rsidR="00B11F07" w:rsidRPr="00755FB3" w:rsidRDefault="006D0510" w:rsidP="00E06270">
      <w:pPr>
        <w:spacing w:before="120" w:after="120" w:line="271" w:lineRule="auto"/>
        <w:rPr>
          <w:rFonts w:ascii="Arial" w:hAnsi="Arial" w:cs="Arial"/>
        </w:rPr>
      </w:pPr>
      <w:r w:rsidRPr="006D0510">
        <w:rPr>
          <w:rFonts w:ascii="Arial" w:hAnsi="Arial" w:cs="Arial"/>
        </w:rPr>
        <w:t>- osoby, które nie maj</w:t>
      </w:r>
      <w:r w:rsidRPr="006D0510">
        <w:rPr>
          <w:rFonts w:ascii="Arial" w:hAnsi="Arial" w:cs="Arial" w:hint="eastAsia"/>
        </w:rPr>
        <w:t>ą</w:t>
      </w:r>
      <w:r w:rsidRPr="006D0510">
        <w:rPr>
          <w:rFonts w:ascii="Arial" w:hAnsi="Arial" w:cs="Arial"/>
        </w:rPr>
        <w:t xml:space="preserve"> dotychczas stwierdzonej cukrzycy typu 2.</w:t>
      </w: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5" w:name="_Toc135387478"/>
      <w:r w:rsidRPr="00755FB3">
        <w:rPr>
          <w:rFonts w:ascii="Arial" w:hAnsi="Arial" w:cs="Arial"/>
          <w:b/>
          <w:color w:val="auto"/>
        </w:rPr>
        <w:t>Wnioskodawca i realizatorzy</w:t>
      </w:r>
      <w:bookmarkEnd w:id="5"/>
    </w:p>
    <w:p w14:paraId="08005753"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1022CA9F" w14:textId="77777777" w:rsidR="00574B3B"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3B5F6E59" w14:textId="77777777" w:rsidR="006D0510" w:rsidRDefault="006D0510" w:rsidP="00E06270">
      <w:pPr>
        <w:spacing w:before="120" w:after="120" w:line="271" w:lineRule="auto"/>
        <w:rPr>
          <w:rFonts w:ascii="Arial" w:hAnsi="Arial" w:cs="Arial"/>
        </w:rPr>
      </w:pPr>
    </w:p>
    <w:p w14:paraId="0E793D89" w14:textId="77777777" w:rsidR="006D0510" w:rsidRPr="006D0510" w:rsidRDefault="006D0510" w:rsidP="006D0510">
      <w:pPr>
        <w:spacing w:before="120" w:after="120" w:line="271" w:lineRule="auto"/>
        <w:rPr>
          <w:rFonts w:ascii="Arial" w:hAnsi="Arial" w:cs="Arial"/>
          <w:b/>
        </w:rPr>
      </w:pPr>
      <w:r w:rsidRPr="006D0510">
        <w:rPr>
          <w:rFonts w:ascii="Arial" w:hAnsi="Arial" w:cs="Arial"/>
          <w:bCs/>
        </w:rPr>
        <w:t>Pamiętaj!</w:t>
      </w:r>
      <w:r w:rsidRPr="006D0510">
        <w:rPr>
          <w:rFonts w:ascii="Arial" w:hAnsi="Arial" w:cs="Arial"/>
          <w:b/>
          <w:bCs/>
        </w:rPr>
        <w:t xml:space="preserve"> </w:t>
      </w:r>
      <w:r w:rsidRPr="006D0510">
        <w:rPr>
          <w:rFonts w:ascii="Arial" w:hAnsi="Arial" w:cs="Arial"/>
        </w:rPr>
        <w:t xml:space="preserve">Aby spełnić kryterium specyficzne dopuszczalności </w:t>
      </w:r>
      <w:r w:rsidRPr="006D0510">
        <w:rPr>
          <w:rFonts w:ascii="Arial" w:hAnsi="Arial" w:cs="Arial"/>
          <w:b/>
        </w:rPr>
        <w:t>nr 1 Wymogi organizacyjne</w:t>
      </w:r>
      <w:r w:rsidRPr="006D0510">
        <w:rPr>
          <w:rFonts w:ascii="Arial" w:hAnsi="Arial" w:cs="Arial"/>
        </w:rPr>
        <w:t xml:space="preserve"> nie możesz złożyć więcej niż jeden projekt w odpowiedzi na ten nabór, musisz od minimum 1 roku przed dniem złożenia wniosku o dofinansowanie posiadać siedzibę lub oddział lub główne miejsce wykonywania działalności lub dodatkowe miejsce wykonywania działalności na terenie województwa zachodniopomorskiego oraz musisz być </w:t>
      </w:r>
      <w:r w:rsidRPr="006D0510">
        <w:rPr>
          <w:rFonts w:ascii="Arial" w:hAnsi="Arial" w:cs="Arial"/>
          <w:b/>
        </w:rPr>
        <w:t xml:space="preserve">podmiotem wykonującym działalność leczniczą. </w:t>
      </w:r>
    </w:p>
    <w:p w14:paraId="481674A4" w14:textId="77777777" w:rsidR="006D0510" w:rsidRPr="00755FB3" w:rsidRDefault="006D0510" w:rsidP="00E06270">
      <w:pPr>
        <w:spacing w:before="120" w:after="120" w:line="271" w:lineRule="auto"/>
        <w:rPr>
          <w:rFonts w:ascii="Arial" w:hAnsi="Arial" w:cs="Arial"/>
        </w:rPr>
      </w:pPr>
    </w:p>
    <w:p w14:paraId="21C3E378"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w:t>
      </w:r>
      <w:r w:rsidRPr="00755FB3">
        <w:rPr>
          <w:rFonts w:ascii="Arial" w:hAnsi="Arial" w:cs="Arial"/>
        </w:rPr>
        <w:lastRenderedPageBreak/>
        <w:t>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CB0D509" w14:textId="577C6580" w:rsidR="00F32122" w:rsidRPr="00F32122" w:rsidRDefault="00282460" w:rsidP="00F32122">
      <w:pPr>
        <w:spacing w:before="120" w:after="120" w:line="271" w:lineRule="auto"/>
        <w:rPr>
          <w:rFonts w:ascii="Arial" w:hAnsi="Arial" w:cs="Arial"/>
        </w:rPr>
      </w:pPr>
      <w:bookmarkStart w:id="6" w:name="_Hlk143670875"/>
      <w:r>
        <w:rPr>
          <w:rFonts w:ascii="Arial" w:hAnsi="Arial" w:cs="Arial"/>
        </w:rPr>
        <w:t>Jeśli planujesz realizację projektu o wartości do 5 MLN EUR wybierasz opcję NIE DOTYCZY</w:t>
      </w:r>
      <w:bookmarkEnd w:id="6"/>
      <w:r w:rsidR="00F32122" w:rsidRPr="00F32122">
        <w:rPr>
          <w:rFonts w:ascii="Arial" w:hAnsi="Arial" w:cs="Arial"/>
        </w:rPr>
        <w:t xml:space="preserve"> poza przypadkiem projektów, w których wystąpi pomoc publiczna, wtedy należy wybrać właściwą opcję TAK/NIE/CZĘŚCIOWO bez względu na wartość projektu.</w:t>
      </w:r>
    </w:p>
    <w:p w14:paraId="76E97F5A" w14:textId="77777777" w:rsidR="00F32122" w:rsidRPr="00F32122" w:rsidRDefault="00F32122" w:rsidP="00F32122">
      <w:pPr>
        <w:spacing w:before="120" w:after="120" w:line="271" w:lineRule="auto"/>
        <w:rPr>
          <w:rFonts w:ascii="Arial" w:hAnsi="Arial" w:cs="Arial"/>
        </w:rPr>
      </w:pPr>
      <w:r w:rsidRPr="00F32122">
        <w:rPr>
          <w:rFonts w:ascii="Arial" w:hAnsi="Arial" w:cs="Arial"/>
        </w:rPr>
        <w:t xml:space="preserve">Pole uzupełnij zgodnie ze stanem faktycznym, a następnie w polu uzasadniającym kwalifikowanie podatku VAT w sekcji </w:t>
      </w:r>
      <w:r w:rsidRPr="00F32122">
        <w:rPr>
          <w:rFonts w:ascii="Arial" w:hAnsi="Arial" w:cs="Arial"/>
          <w:b/>
          <w:i/>
        </w:rPr>
        <w:t>Uzasadnienie wydatków</w:t>
      </w:r>
      <w:r w:rsidRPr="00F32122">
        <w:rPr>
          <w:rFonts w:ascii="Arial" w:hAnsi="Arial" w:cs="Arial"/>
        </w:rPr>
        <w:t xml:space="preserve"> wypełnij właściwie dla projektu. Pole to uruchomi się jedynie przy wyborze opcji TAK/CZĘŚCIOWO.</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63C51F54"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48109CCA"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7" w:name="_Toc135387479"/>
      <w:r w:rsidRPr="00755FB3">
        <w:rPr>
          <w:rFonts w:ascii="Arial" w:hAnsi="Arial" w:cs="Arial"/>
          <w:b/>
          <w:color w:val="auto"/>
        </w:rPr>
        <w:t>Wskaźniki projektu</w:t>
      </w:r>
      <w:bookmarkEnd w:id="7"/>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w:t>
      </w:r>
      <w:r w:rsidRPr="00755FB3">
        <w:rPr>
          <w:rFonts w:ascii="Arial" w:hAnsi="Arial" w:cs="Arial"/>
        </w:rPr>
        <w:lastRenderedPageBreak/>
        <w:t>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77777777"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8" w:name="_Hlk156805806"/>
      <w:r w:rsidR="00B85371">
        <w:rPr>
          <w:rFonts w:ascii="Arial" w:hAnsi="Arial" w:cs="Arial"/>
          <w:color w:val="000000"/>
        </w:rPr>
        <w:t>uwzgledniającą podział na płeć</w:t>
      </w:r>
      <w:bookmarkEnd w:id="8"/>
    </w:p>
    <w:p w14:paraId="1CD8B145"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756359F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7F801992"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7061EE26"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77FA083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77A8EEBF" w14:textId="77777777" w:rsidR="00BF43D5" w:rsidRPr="00755FB3" w:rsidRDefault="00BF43D5" w:rsidP="008048CB">
      <w:pPr>
        <w:pStyle w:val="Akapitzlist"/>
        <w:spacing w:before="120" w:after="120" w:line="268" w:lineRule="auto"/>
      </w:pP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777777" w:rsidR="00DB443F" w:rsidRPr="00755FB3" w:rsidRDefault="00DB443F" w:rsidP="00E06270">
      <w:pPr>
        <w:spacing w:before="120" w:after="120" w:line="271" w:lineRule="auto"/>
        <w:rPr>
          <w:rFonts w:ascii="Arial" w:hAnsi="Arial" w:cs="Arial"/>
        </w:rPr>
      </w:pPr>
      <w:r w:rsidRPr="00755FB3">
        <w:rPr>
          <w:rFonts w:ascii="Arial" w:hAnsi="Arial" w:cs="Arial"/>
          <w:b/>
        </w:rPr>
        <w:lastRenderedPageBreak/>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77777777"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Pr="00755FB3">
        <w:rPr>
          <w:rFonts w:ascii="Arial" w:hAnsi="Arial" w:cs="Arial"/>
        </w:rPr>
        <w:t xml:space="preserve">. </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145DFF18" w14:textId="546755A8"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 xml:space="preserve">np. w postaci </w:t>
      </w:r>
      <w:r w:rsidR="00F32122" w:rsidRPr="00F32122">
        <w:rPr>
          <w:rFonts w:ascii="Arial" w:hAnsi="Arial" w:cs="Arial"/>
          <w:i/>
        </w:rPr>
        <w:t>utworzonych miejsc świadczenia usług w społeczności lokalnej.</w:t>
      </w:r>
      <w:r w:rsidR="00AD7E6A" w:rsidRPr="00755FB3">
        <w:rPr>
          <w:rFonts w:ascii="Arial" w:hAnsi="Arial" w:cs="Arial"/>
        </w:rPr>
        <w:t xml:space="preserve">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750FE680" w14:textId="77777777" w:rsidR="00D41ADA" w:rsidRPr="00755FB3" w:rsidRDefault="00EC4779" w:rsidP="00D41ADA">
      <w:pPr>
        <w:spacing w:before="120" w:after="120" w:line="271" w:lineRule="auto"/>
        <w:rPr>
          <w:rFonts w:ascii="Arial" w:hAnsi="Arial" w:cs="Arial"/>
        </w:rPr>
      </w:pPr>
      <w:bookmarkStart w:id="9"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9"/>
      <w:r w:rsidR="00D41ADA" w:rsidRPr="00755FB3">
        <w:rPr>
          <w:rFonts w:ascii="Arial" w:hAnsi="Arial" w:cs="Arial"/>
          <w:color w:val="000000"/>
        </w:rPr>
        <w:t>.</w:t>
      </w:r>
    </w:p>
    <w:p w14:paraId="12035FE0" w14:textId="77777777" w:rsidR="00AD7E6A" w:rsidRPr="00755FB3" w:rsidRDefault="00AD7E6A" w:rsidP="00E06270">
      <w:pPr>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359385DA"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w:t>
      </w:r>
      <w:r w:rsidRPr="00755FB3">
        <w:rPr>
          <w:rFonts w:ascii="Arial" w:hAnsi="Arial" w:cs="Arial"/>
        </w:rPr>
        <w:lastRenderedPageBreak/>
        <w:t>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7782C074"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12131E95"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0288F733"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0" w:name="_Toc135387480"/>
      <w:r w:rsidRPr="00755FB3">
        <w:rPr>
          <w:rFonts w:ascii="Arial" w:hAnsi="Arial" w:cs="Arial"/>
          <w:b/>
          <w:color w:val="auto"/>
        </w:rPr>
        <w:t>IV. Zadania</w:t>
      </w:r>
      <w:bookmarkEnd w:id="10"/>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lastRenderedPageBreak/>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3328736D"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03E3C70F"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54583096"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564CD5CA" w14:textId="77777777" w:rsidR="007C3089"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53AA1B19" w14:textId="05652AB7" w:rsidR="00995484" w:rsidRPr="00995484" w:rsidRDefault="00995484" w:rsidP="00995484">
      <w:pPr>
        <w:spacing w:before="120" w:after="120" w:line="271" w:lineRule="auto"/>
        <w:rPr>
          <w:rFonts w:ascii="Arial" w:hAnsi="Arial" w:cs="Arial"/>
          <w:b/>
          <w:bCs/>
        </w:rPr>
      </w:pPr>
      <w:r w:rsidRPr="00995484">
        <w:rPr>
          <w:rFonts w:ascii="Arial" w:hAnsi="Arial" w:cs="Arial"/>
        </w:rPr>
        <w:t xml:space="preserve">Pamiętaj, że aby spełnić kryterium specyficzne dopuszczalności </w:t>
      </w:r>
      <w:r w:rsidRPr="00995484">
        <w:rPr>
          <w:rFonts w:ascii="Arial" w:hAnsi="Arial" w:cs="Arial"/>
          <w:b/>
        </w:rPr>
        <w:t xml:space="preserve">nr 2 Zgodność wsparcia </w:t>
      </w:r>
      <w:r w:rsidRPr="00995484">
        <w:rPr>
          <w:rFonts w:ascii="Arial" w:hAnsi="Arial" w:cs="Arial"/>
        </w:rPr>
        <w:t>musisz obowiązkowo w projekcie zaplanować realizację działań zgodnie z RPZ „Wczesne wykrywanie cukrzycy wśród mieszkańców województwa zachodniopomorskiego”</w:t>
      </w:r>
      <w:r>
        <w:rPr>
          <w:rFonts w:ascii="Arial" w:hAnsi="Arial" w:cs="Arial"/>
        </w:rPr>
        <w:t>.</w:t>
      </w:r>
    </w:p>
    <w:p w14:paraId="22EBCD71" w14:textId="678A9CFE" w:rsidR="00995484" w:rsidRDefault="00995484" w:rsidP="00995484">
      <w:pPr>
        <w:spacing w:before="120" w:after="120" w:line="271" w:lineRule="auto"/>
        <w:rPr>
          <w:rFonts w:ascii="Arial" w:hAnsi="Arial" w:cs="Arial"/>
        </w:rPr>
      </w:pPr>
      <w:r w:rsidRPr="00995484">
        <w:rPr>
          <w:rFonts w:ascii="Arial" w:hAnsi="Arial" w:cs="Arial"/>
        </w:rPr>
        <w:t xml:space="preserve">Pamiętaj również, że </w:t>
      </w:r>
      <w:r w:rsidRPr="00995484">
        <w:rPr>
          <w:rFonts w:ascii="Arial" w:hAnsi="Arial" w:cs="Arial"/>
          <w:b/>
          <w:bCs/>
        </w:rPr>
        <w:t>zobligowany jesteś do zawarcia w treści wniosku deklaracji, iż realizowany przez Ciebie projekt będzie zgodny z RPZ WZ pn.: „Wczesne wykrywanie cukrzycy wśród mieszkańców województwa zachodniopomorskiego”</w:t>
      </w:r>
      <w:r>
        <w:rPr>
          <w:rFonts w:ascii="Arial" w:hAnsi="Arial" w:cs="Arial"/>
          <w:b/>
          <w:bCs/>
        </w:rPr>
        <w:t>.</w:t>
      </w:r>
    </w:p>
    <w:p w14:paraId="71C22E26" w14:textId="77777777" w:rsidR="00995484" w:rsidRDefault="00995484" w:rsidP="00E06270">
      <w:pPr>
        <w:spacing w:before="120" w:after="120" w:line="271" w:lineRule="auto"/>
        <w:rPr>
          <w:rFonts w:ascii="Arial" w:hAnsi="Arial" w:cs="Arial"/>
        </w:rPr>
      </w:pPr>
    </w:p>
    <w:p w14:paraId="211E60F2" w14:textId="77777777" w:rsidR="00995484" w:rsidRDefault="00995484" w:rsidP="00E06270">
      <w:pPr>
        <w:spacing w:before="120" w:after="120" w:line="271" w:lineRule="auto"/>
        <w:rPr>
          <w:rFonts w:ascii="Arial" w:hAnsi="Arial" w:cs="Arial"/>
        </w:rPr>
      </w:pPr>
    </w:p>
    <w:p w14:paraId="60FC1940" w14:textId="77777777" w:rsidR="00995484" w:rsidRPr="00995484" w:rsidRDefault="00995484" w:rsidP="00995484">
      <w:pPr>
        <w:spacing w:before="120" w:after="120" w:line="271" w:lineRule="auto"/>
        <w:rPr>
          <w:rFonts w:ascii="Arial" w:hAnsi="Arial" w:cs="Arial"/>
        </w:rPr>
      </w:pPr>
      <w:r w:rsidRPr="00995484">
        <w:rPr>
          <w:rFonts w:ascii="Arial" w:hAnsi="Arial" w:cs="Arial"/>
        </w:rPr>
        <w:t>Pamiętaj!</w:t>
      </w:r>
    </w:p>
    <w:p w14:paraId="4261A449" w14:textId="77777777" w:rsidR="00995484" w:rsidRPr="00995484" w:rsidRDefault="00995484" w:rsidP="00995484">
      <w:pPr>
        <w:spacing w:before="120" w:after="120" w:line="271" w:lineRule="auto"/>
        <w:rPr>
          <w:rFonts w:ascii="Arial" w:hAnsi="Arial" w:cs="Arial"/>
        </w:rPr>
      </w:pPr>
      <w:r w:rsidRPr="00995484">
        <w:rPr>
          <w:rFonts w:ascii="Arial" w:hAnsi="Arial" w:cs="Arial"/>
        </w:rPr>
        <w:t>•</w:t>
      </w:r>
      <w:r w:rsidRPr="00995484">
        <w:rPr>
          <w:rFonts w:ascii="Arial" w:hAnsi="Arial" w:cs="Arial"/>
        </w:rPr>
        <w:tab/>
        <w:t>W przypadku kryterium Świadczenia opieki zdrowotnej musisz w treści wniosku wprost zadeklarować, że działania realizowane w projekcie nie zastępują świadczeń opieki zdrowotnej, których finansowanie zagwarantowane jest ze środków publicznych tylko stanowią wartość dodaną w stosunku do ww. świadczeń.</w:t>
      </w:r>
    </w:p>
    <w:p w14:paraId="36E85DE9" w14:textId="77777777" w:rsidR="00995484" w:rsidRPr="00995484" w:rsidRDefault="00995484" w:rsidP="00995484">
      <w:pPr>
        <w:spacing w:before="120" w:after="120" w:line="271" w:lineRule="auto"/>
        <w:rPr>
          <w:rFonts w:ascii="Arial" w:hAnsi="Arial" w:cs="Arial"/>
          <w:b/>
          <w:bCs/>
        </w:rPr>
      </w:pPr>
      <w:r w:rsidRPr="00995484">
        <w:rPr>
          <w:rFonts w:ascii="Arial" w:hAnsi="Arial" w:cs="Arial"/>
        </w:rPr>
        <w:t>Powyższe informację są niezbędne aby spełnić kryterium specyficzne dopuszczalności</w:t>
      </w:r>
      <w:r w:rsidRPr="00995484">
        <w:rPr>
          <w:rFonts w:ascii="Arial" w:hAnsi="Arial" w:cs="Arial"/>
          <w:b/>
          <w:bCs/>
        </w:rPr>
        <w:t xml:space="preserve"> nr 5 Świadczenia opieki zdrowotnej. </w:t>
      </w:r>
    </w:p>
    <w:p w14:paraId="0B6781E0" w14:textId="77777777" w:rsidR="00995484" w:rsidRPr="00995484" w:rsidRDefault="00995484" w:rsidP="00995484">
      <w:pPr>
        <w:spacing w:before="120" w:after="120" w:line="271" w:lineRule="auto"/>
        <w:rPr>
          <w:rFonts w:ascii="Arial" w:hAnsi="Arial" w:cs="Arial"/>
          <w:b/>
          <w:bCs/>
        </w:rPr>
      </w:pPr>
    </w:p>
    <w:p w14:paraId="1CEE13C4" w14:textId="77777777" w:rsidR="00995484" w:rsidRPr="00995484" w:rsidRDefault="00995484" w:rsidP="00995484">
      <w:pPr>
        <w:spacing w:before="120" w:after="120" w:line="271" w:lineRule="auto"/>
        <w:rPr>
          <w:rFonts w:ascii="Arial" w:hAnsi="Arial" w:cs="Arial"/>
        </w:rPr>
      </w:pPr>
      <w:r w:rsidRPr="00995484">
        <w:rPr>
          <w:rFonts w:ascii="Arial" w:hAnsi="Arial" w:cs="Arial"/>
        </w:rPr>
        <w:t>•</w:t>
      </w:r>
      <w:r w:rsidRPr="00995484">
        <w:rPr>
          <w:rFonts w:ascii="Arial" w:hAnsi="Arial" w:cs="Arial"/>
        </w:rPr>
        <w:tab/>
        <w:t>W przypadku kryterium Ochrony praw pacjenta musisz w treści wniosku wprost zadeklarować, że świadczenia w ramach programu polityki zdrowotnej będą realizowane z pełnym poszanowaniem istniejących ram prawnych i ochrony praw pacjenta, w tym zasad dotyczących prowadzenia i przechowywania dokumentacji medycznej.</w:t>
      </w:r>
    </w:p>
    <w:p w14:paraId="7479122D" w14:textId="77777777" w:rsidR="00995484" w:rsidRPr="00995484" w:rsidRDefault="00995484" w:rsidP="00995484">
      <w:pPr>
        <w:spacing w:before="120" w:after="120" w:line="271" w:lineRule="auto"/>
        <w:rPr>
          <w:rFonts w:ascii="Arial" w:hAnsi="Arial" w:cs="Arial"/>
          <w:b/>
          <w:bCs/>
        </w:rPr>
      </w:pPr>
      <w:r w:rsidRPr="00995484">
        <w:rPr>
          <w:rFonts w:ascii="Arial" w:hAnsi="Arial" w:cs="Arial"/>
        </w:rPr>
        <w:t xml:space="preserve">Powyższe informację są niezbędne aby spełnić kryterium specyficzne dopuszczalności </w:t>
      </w:r>
      <w:r w:rsidRPr="00995484">
        <w:rPr>
          <w:rFonts w:ascii="Arial" w:hAnsi="Arial" w:cs="Arial"/>
          <w:b/>
          <w:bCs/>
        </w:rPr>
        <w:t>nr 6 Ochrona praw pacjenta.</w:t>
      </w:r>
    </w:p>
    <w:p w14:paraId="211EC16B" w14:textId="77777777" w:rsidR="00995484" w:rsidRDefault="00995484" w:rsidP="00E06270">
      <w:pPr>
        <w:spacing w:before="120" w:after="120" w:line="271" w:lineRule="auto"/>
        <w:rPr>
          <w:rFonts w:ascii="Arial" w:hAnsi="Arial" w:cs="Arial"/>
        </w:rPr>
      </w:pPr>
    </w:p>
    <w:p w14:paraId="34344201" w14:textId="2B8BED1A" w:rsidR="00995484" w:rsidRDefault="00995484" w:rsidP="00E06270">
      <w:pPr>
        <w:spacing w:before="120" w:after="120" w:line="271" w:lineRule="auto"/>
        <w:rPr>
          <w:rFonts w:ascii="Arial" w:hAnsi="Arial" w:cs="Arial"/>
        </w:rPr>
      </w:pPr>
      <w:r w:rsidRPr="00995484">
        <w:rPr>
          <w:rFonts w:ascii="Arial" w:hAnsi="Arial" w:cs="Arial"/>
        </w:rPr>
        <w:t xml:space="preserve">Ponadto, aby spełnić kryterium specyficzne dopuszczalności </w:t>
      </w:r>
      <w:r w:rsidRPr="00995484">
        <w:rPr>
          <w:rFonts w:ascii="Arial" w:hAnsi="Arial" w:cs="Arial"/>
          <w:b/>
          <w:bCs/>
        </w:rPr>
        <w:t xml:space="preserve">nr </w:t>
      </w:r>
      <w:r>
        <w:rPr>
          <w:rFonts w:ascii="Arial" w:hAnsi="Arial" w:cs="Arial"/>
          <w:b/>
          <w:bCs/>
        </w:rPr>
        <w:t>8</w:t>
      </w:r>
      <w:r w:rsidRPr="00995484">
        <w:rPr>
          <w:rFonts w:ascii="Arial" w:hAnsi="Arial" w:cs="Arial"/>
          <w:b/>
          <w:bCs/>
        </w:rPr>
        <w:t xml:space="preserve"> Usługi zdrowotne </w:t>
      </w:r>
      <w:r w:rsidRPr="00995484">
        <w:rPr>
          <w:rFonts w:ascii="Arial" w:hAnsi="Arial" w:cs="Arial"/>
        </w:rPr>
        <w:t>musisz w treści wniosku wskazać, że usługi zdrowotne zaplanowane w projekcie są działaniami o charakterze diagnostycznym i profilaktycznym.</w:t>
      </w:r>
    </w:p>
    <w:p w14:paraId="24B18D60" w14:textId="77777777" w:rsidR="00995484" w:rsidRPr="00755FB3" w:rsidRDefault="00995484" w:rsidP="00E06270">
      <w:pPr>
        <w:spacing w:before="120" w:after="120" w:line="271" w:lineRule="auto"/>
        <w:rPr>
          <w:rFonts w:ascii="Arial" w:hAnsi="Arial" w:cs="Arial"/>
        </w:rPr>
      </w:pPr>
    </w:p>
    <w:p w14:paraId="5CB2846B"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478ED523"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D937881"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1" w:name="_Hlk138763949"/>
    </w:p>
    <w:p w14:paraId="3AE32889"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1"/>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w:t>
      </w:r>
      <w:r w:rsidR="00950231" w:rsidRPr="000412CF">
        <w:rPr>
          <w:rFonts w:ascii="Arial" w:hAnsi="Arial" w:cs="Arial"/>
        </w:rPr>
        <w:lastRenderedPageBreak/>
        <w:t xml:space="preserve">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65263ABA" w14:textId="2B8BE89A" w:rsidR="007915F6" w:rsidRPr="00AD596A" w:rsidRDefault="007915F6" w:rsidP="007915F6">
      <w:pPr>
        <w:spacing w:before="120" w:after="120" w:line="271" w:lineRule="auto"/>
        <w:rPr>
          <w:rFonts w:ascii="Arial" w:hAnsi="Arial" w:cs="Arial"/>
          <w:b/>
          <w:lang w:val="x-none"/>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w:t>
      </w:r>
      <w:proofErr w:type="spellStart"/>
      <w:r w:rsidRPr="00AD596A">
        <w:rPr>
          <w:rFonts w:ascii="Arial" w:eastAsia="MyriadPro-Regular" w:hAnsi="Arial" w:cs="Arial"/>
          <w:b/>
        </w:rPr>
        <w:t>minimis</w:t>
      </w:r>
      <w:proofErr w:type="spellEnd"/>
      <w:r w:rsidRPr="00AD596A">
        <w:rPr>
          <w:rFonts w:ascii="Arial" w:eastAsia="MyriadPro-Regular" w:hAnsi="Arial" w:cs="Arial"/>
          <w:b/>
        </w:rPr>
        <w:t xml:space="preserve"> dla danego Wnioskodawcy lub Partnera (jeśli Partner ubiega się o pomoc de </w:t>
      </w:r>
      <w:proofErr w:type="spellStart"/>
      <w:r w:rsidRPr="00AD596A">
        <w:rPr>
          <w:rFonts w:ascii="Arial" w:eastAsia="MyriadPro-Regular" w:hAnsi="Arial" w:cs="Arial"/>
          <w:b/>
        </w:rPr>
        <w:t>minimis</w:t>
      </w:r>
      <w:proofErr w:type="spellEnd"/>
      <w:r w:rsidRPr="00AD596A">
        <w:rPr>
          <w:rFonts w:ascii="Arial" w:eastAsia="MyriadPro-Regular" w:hAnsi="Arial" w:cs="Arial"/>
          <w:b/>
        </w:rPr>
        <w:t>) będzie skutkowało negatywną oceną kryterium, bez możliwości uzupełnienia/poprawy wniosku.</w:t>
      </w:r>
    </w:p>
    <w:p w14:paraId="33141CC7" w14:textId="081D151B" w:rsidR="002A3F06" w:rsidRDefault="002A3F06" w:rsidP="00EE1F1A">
      <w:pPr>
        <w:spacing w:before="120" w:after="120" w:line="271" w:lineRule="auto"/>
        <w:rPr>
          <w:rFonts w:ascii="Arial" w:hAnsi="Arial" w:cs="Arial"/>
        </w:rPr>
      </w:pP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550D9C06"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062779F6" w14:textId="77777777" w:rsidR="00F1106C" w:rsidRDefault="00F1106C" w:rsidP="00680886">
      <w:pPr>
        <w:spacing w:line="264" w:lineRule="auto"/>
        <w:rPr>
          <w:rFonts w:ascii="Arial" w:hAnsi="Arial" w:cs="Arial"/>
          <w:b/>
        </w:rPr>
      </w:pP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 xml:space="preserve">: </w:t>
      </w:r>
    </w:p>
    <w:p w14:paraId="156BFD7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lastRenderedPageBreak/>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48044603"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66FEB42F" w14:textId="77777777" w:rsidR="00F1106C" w:rsidRDefault="00F1106C">
      <w:pPr>
        <w:spacing w:line="264" w:lineRule="auto"/>
        <w:rPr>
          <w:rFonts w:ascii="Arial" w:hAnsi="Arial" w:cs="Arial"/>
          <w:b/>
        </w:rPr>
      </w:pP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1CA7CD9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084893BF"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6358AA80" w14:textId="77777777" w:rsidR="008F66EA" w:rsidRPr="00755FB3" w:rsidRDefault="008F66EA" w:rsidP="00E06270">
      <w:pPr>
        <w:spacing w:line="276" w:lineRule="auto"/>
        <w:rPr>
          <w:rFonts w:ascii="Arial" w:hAnsi="Arial" w:cs="Arial"/>
        </w:rPr>
      </w:pP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135387481"/>
      <w:r w:rsidRPr="00755FB3">
        <w:rPr>
          <w:rFonts w:ascii="Arial" w:hAnsi="Arial" w:cs="Arial"/>
          <w:b/>
          <w:color w:val="000000" w:themeColor="text1"/>
        </w:rPr>
        <w:t>Budżet projektu</w:t>
      </w:r>
      <w:bookmarkEnd w:id="12"/>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17BF23D4"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w:t>
      </w:r>
      <w:r w:rsidR="00995484">
        <w:rPr>
          <w:rFonts w:ascii="Arial" w:hAnsi="Arial" w:cs="Arial"/>
        </w:rPr>
        <w:t xml:space="preserve"> jest</w:t>
      </w:r>
      <w:r w:rsidRPr="00755FB3">
        <w:rPr>
          <w:rFonts w:ascii="Arial" w:hAnsi="Arial" w:cs="Arial"/>
        </w:rPr>
        <w:t xml:space="preserve"> kosztem rzeczywiście poniesionym</w:t>
      </w:r>
      <w:r w:rsidR="00995484">
        <w:rPr>
          <w:rFonts w:ascii="Arial" w:hAnsi="Arial" w:cs="Arial"/>
        </w:rPr>
        <w:t>.</w:t>
      </w:r>
    </w:p>
    <w:p w14:paraId="01DF807C" w14:textId="756D9CBC" w:rsidR="00CF2943" w:rsidRPr="00755FB3" w:rsidRDefault="00CF2943" w:rsidP="00E06270">
      <w:pPr>
        <w:spacing w:before="120" w:after="120" w:line="271" w:lineRule="auto"/>
        <w:rPr>
          <w:rFonts w:ascii="Arial" w:hAnsi="Arial" w:cs="Arial"/>
          <w:b/>
          <w:color w:val="FF0000"/>
        </w:rPr>
      </w:pPr>
      <w:bookmarkStart w:id="13" w:name="_Hlk156805868"/>
      <w:r w:rsidRPr="00755FB3">
        <w:rPr>
          <w:rFonts w:ascii="Arial" w:hAnsi="Arial" w:cs="Arial"/>
          <w:b/>
          <w:color w:val="FF0000"/>
        </w:rPr>
        <w:t>WAŻNE! ilekroć mowa w Instrukcji o dofinansowaniu – należy przez to rozumieć: środki EFS+ i BP.</w:t>
      </w:r>
    </w:p>
    <w:bookmarkEnd w:id="13"/>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lastRenderedPageBreak/>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4EF09B55" w:rsidR="005679A4" w:rsidRPr="00755FB3" w:rsidRDefault="000A43E4" w:rsidP="00E06270">
      <w:pPr>
        <w:spacing w:before="120" w:after="120" w:line="271" w:lineRule="auto"/>
        <w:rPr>
          <w:rFonts w:ascii="Arial" w:hAnsi="Arial" w:cs="Arial"/>
          <w:b/>
        </w:rPr>
      </w:pPr>
      <w:r>
        <w:rPr>
          <w:rFonts w:ascii="Arial" w:hAnsi="Arial" w:cs="Arial"/>
          <w:b/>
        </w:rPr>
        <w:t>Musisz wybrać</w:t>
      </w:r>
      <w:r w:rsidR="00995484">
        <w:rPr>
          <w:rFonts w:ascii="Arial" w:hAnsi="Arial" w:cs="Arial"/>
          <w:b/>
        </w:rPr>
        <w:t xml:space="preserve"> </w:t>
      </w:r>
      <w:r w:rsidR="005679A4" w:rsidRPr="00755FB3">
        <w:rPr>
          <w:rFonts w:ascii="Arial" w:hAnsi="Arial" w:cs="Arial"/>
          <w:b/>
        </w:rPr>
        <w:t>opcj</w:t>
      </w:r>
      <w:r w:rsidR="00995484">
        <w:rPr>
          <w:rFonts w:ascii="Arial" w:hAnsi="Arial" w:cs="Arial"/>
          <w:b/>
        </w:rPr>
        <w:t>ę</w:t>
      </w:r>
      <w:r w:rsidR="005679A4" w:rsidRPr="00755FB3">
        <w:rPr>
          <w:rFonts w:ascii="Arial" w:hAnsi="Arial" w:cs="Arial"/>
          <w:b/>
        </w:rPr>
        <w:t>:</w:t>
      </w:r>
    </w:p>
    <w:p w14:paraId="3FE57195" w14:textId="29E3EAE3"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995484">
        <w:rPr>
          <w:rFonts w:ascii="Arial" w:hAnsi="Arial" w:cs="Arial"/>
        </w:rPr>
        <w:t xml:space="preserve">. </w:t>
      </w:r>
    </w:p>
    <w:p w14:paraId="604349A7"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77777777" w:rsidR="005679A4" w:rsidRPr="00755FB3" w:rsidRDefault="00E92F0D" w:rsidP="00E06270">
      <w:pPr>
        <w:spacing w:before="120" w:after="120" w:line="271" w:lineRule="auto"/>
        <w:rPr>
          <w:rFonts w:ascii="Arial" w:hAnsi="Arial" w:cs="Arial"/>
        </w:rPr>
      </w:pPr>
      <w:bookmarkStart w:id="14"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4"/>
    </w:p>
    <w:p w14:paraId="18F03A71" w14:textId="27B6BCB2"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2871C77E"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12D31486" w14:textId="2FFEE38C"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46C72209"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7E3F685A" w14:textId="77777777" w:rsidR="00E71FD7" w:rsidRPr="008048CB" w:rsidRDefault="001C4166" w:rsidP="00E71FD7">
      <w:pPr>
        <w:pStyle w:val="Akapitzlist"/>
        <w:numPr>
          <w:ilvl w:val="0"/>
          <w:numId w:val="4"/>
        </w:numPr>
        <w:spacing w:before="120" w:after="120" w:line="271" w:lineRule="auto"/>
        <w:contextualSpacing w:val="0"/>
        <w:rPr>
          <w:rFonts w:ascii="Arial" w:hAnsi="Arial" w:cs="Arial"/>
        </w:rPr>
      </w:pPr>
      <w:r w:rsidRPr="008048CB">
        <w:rPr>
          <w:rFonts w:ascii="Arial" w:hAnsi="Arial" w:cs="Arial"/>
        </w:rPr>
        <w:t>wydatki na dostępność</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1063E6B8"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lastRenderedPageBreak/>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6396E54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2EE5C23C"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8968607"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01A09FA0"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0A1871E1"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6D5736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25B9BB6F"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61584E2A"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3BB8DFB"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D429F2B"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FE0E4F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1BC1E30" w14:textId="77777777" w:rsidR="00C45772" w:rsidRPr="00755FB3"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lastRenderedPageBreak/>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2F08CCE1"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7FA8B24B" w14:textId="77777777" w:rsidR="00BF0C8C" w:rsidRDefault="00BF0C8C" w:rsidP="00BF0C8C">
      <w:pPr>
        <w:spacing w:before="120" w:after="120" w:line="271" w:lineRule="auto"/>
        <w:rPr>
          <w:rFonts w:ascii="Arial" w:hAnsi="Arial" w:cs="Arial"/>
        </w:rPr>
      </w:pPr>
    </w:p>
    <w:p w14:paraId="05CCF04B" w14:textId="4C3B5D7E" w:rsidR="00BF0C8C" w:rsidRPr="005D19ED" w:rsidRDefault="00515808" w:rsidP="00BF0C8C">
      <w:pPr>
        <w:spacing w:before="120" w:after="120" w:line="271" w:lineRule="auto"/>
        <w:rPr>
          <w:rFonts w:ascii="Arial" w:hAnsi="Arial" w:cs="Arial"/>
        </w:rPr>
      </w:pPr>
      <w:r>
        <w:rPr>
          <w:rStyle w:val="markedcontent"/>
          <w:rFonts w:ascii="Arial" w:hAnsi="Arial" w:cs="Arial"/>
        </w:rPr>
        <w:t xml:space="preserve">Należy wybrać właściwą stawkę z dostępnych w systemie stawek ryczałtowych. </w:t>
      </w:r>
      <w:r w:rsidR="00995484" w:rsidRPr="00995484">
        <w:rPr>
          <w:rFonts w:ascii="Arial" w:hAnsi="Arial" w:cs="Arial"/>
        </w:rPr>
        <w:t>Zgodnie z RPZ będzie to stawka 1</w:t>
      </w:r>
      <w:r w:rsidR="00995484">
        <w:rPr>
          <w:rFonts w:ascii="Arial" w:hAnsi="Arial" w:cs="Arial"/>
        </w:rPr>
        <w:t>0</w:t>
      </w:r>
      <w:r w:rsidR="00995484" w:rsidRPr="00995484">
        <w:rPr>
          <w:rFonts w:ascii="Arial" w:hAnsi="Arial" w:cs="Arial"/>
        </w:rPr>
        <w:t xml:space="preserve">%. </w:t>
      </w:r>
      <w:r>
        <w:rPr>
          <w:rStyle w:val="markedcontent"/>
          <w:rFonts w:ascii="Arial" w:hAnsi="Arial" w:cs="Arial"/>
        </w:rPr>
        <w:t>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222B2944"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CDADC22"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233BFAAA"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4F0C1E67" w14:textId="77777777" w:rsidR="00B85371" w:rsidRDefault="00B85371" w:rsidP="00BF0C8C">
      <w:pPr>
        <w:autoSpaceDE w:val="0"/>
        <w:autoSpaceDN w:val="0"/>
        <w:adjustRightInd w:val="0"/>
        <w:spacing w:after="0" w:line="240" w:lineRule="auto"/>
        <w:rPr>
          <w:rFonts w:ascii="Arial" w:hAnsi="Arial" w:cs="Arial"/>
          <w:iCs/>
        </w:rPr>
      </w:pPr>
    </w:p>
    <w:p w14:paraId="1EF73CAC"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0DDF5181" w14:textId="77777777"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5F2E0C56" w14:textId="77777777" w:rsidR="00995484" w:rsidRDefault="00995484" w:rsidP="00995484">
      <w:pPr>
        <w:spacing w:line="264" w:lineRule="auto"/>
        <w:rPr>
          <w:rFonts w:ascii="Arial" w:hAnsi="Arial" w:cs="Arial"/>
          <w:b/>
          <w:bCs/>
          <w:color w:val="FF0000"/>
        </w:rPr>
      </w:pPr>
    </w:p>
    <w:p w14:paraId="7038963B" w14:textId="76BEE2F6" w:rsidR="00995484" w:rsidRPr="008048CB" w:rsidRDefault="00995484" w:rsidP="00995484">
      <w:pPr>
        <w:spacing w:line="264" w:lineRule="auto"/>
        <w:rPr>
          <w:rFonts w:ascii="Arial" w:hAnsi="Arial" w:cs="Arial"/>
          <w:b/>
          <w:bCs/>
        </w:rPr>
      </w:pPr>
      <w:r w:rsidRPr="008048CB">
        <w:rPr>
          <w:rFonts w:ascii="Arial" w:hAnsi="Arial" w:cs="Arial"/>
        </w:rPr>
        <w:t xml:space="preserve">Pamiętaj, że wskazanie prawidłowo powyższych wartości jest niezbędne do spełnienia kryterium specyficznego dopuszczalności </w:t>
      </w:r>
      <w:r w:rsidRPr="008048CB">
        <w:rPr>
          <w:rFonts w:ascii="Arial" w:hAnsi="Arial" w:cs="Arial"/>
          <w:b/>
          <w:bCs/>
        </w:rPr>
        <w:t xml:space="preserve">nr 11 </w:t>
      </w:r>
      <w:r w:rsidRPr="008048CB">
        <w:rPr>
          <w:rFonts w:ascii="Arial" w:hAnsi="Arial" w:cs="Arial"/>
          <w:b/>
          <w:bCs/>
          <w:i/>
        </w:rPr>
        <w:t>Koszty pośrednie i bezpośrednie.</w:t>
      </w:r>
    </w:p>
    <w:p w14:paraId="4B466C1F" w14:textId="77777777" w:rsidR="009E4366" w:rsidRPr="00BB71BD" w:rsidRDefault="009E4366" w:rsidP="00BB71BD">
      <w:pPr>
        <w:spacing w:line="264" w:lineRule="auto"/>
        <w:rPr>
          <w:rFonts w:ascii="Arial" w:hAnsi="Arial" w:cs="Arial"/>
          <w:b/>
          <w:bCs/>
          <w:color w:val="FF0000"/>
        </w:rPr>
      </w:pPr>
    </w:p>
    <w:p w14:paraId="67AECC2F"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37DC08A2"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F43F55D" w14:textId="77777777" w:rsidR="00CF2943" w:rsidRPr="00755FB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5" w:name="_Toc135387482"/>
      <w:r w:rsidRPr="00755FB3">
        <w:rPr>
          <w:rFonts w:ascii="Arial" w:hAnsi="Arial" w:cs="Arial"/>
          <w:b/>
          <w:color w:val="auto"/>
        </w:rPr>
        <w:t>Podsumowanie budżetu</w:t>
      </w:r>
      <w:bookmarkEnd w:id="15"/>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6" w:name="_Toc135387483"/>
      <w:r w:rsidRPr="00755FB3">
        <w:rPr>
          <w:rFonts w:ascii="Arial" w:hAnsi="Arial" w:cs="Arial"/>
          <w:b/>
          <w:color w:val="auto"/>
        </w:rPr>
        <w:lastRenderedPageBreak/>
        <w:t>Źródła finansowania</w:t>
      </w:r>
      <w:bookmarkEnd w:id="16"/>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40DB4C45" w14:textId="3EBD5473" w:rsidR="00C30929" w:rsidRPr="00C30929" w:rsidRDefault="00C30929" w:rsidP="00C30929">
      <w:pPr>
        <w:spacing w:before="120" w:after="120" w:line="271" w:lineRule="auto"/>
        <w:rPr>
          <w:rFonts w:ascii="Arial" w:hAnsi="Arial" w:cs="Arial"/>
          <w:b/>
          <w:bCs/>
          <w:iCs/>
        </w:rPr>
      </w:pPr>
      <w:r w:rsidRPr="00C30929">
        <w:rPr>
          <w:rFonts w:ascii="Arial" w:hAnsi="Arial" w:cs="Arial"/>
          <w:bCs/>
          <w:iCs/>
        </w:rPr>
        <w:t>Pamiętaj, aby spełnić kryterium specyficzne dopuszczalności</w:t>
      </w:r>
      <w:r w:rsidRPr="00C30929">
        <w:rPr>
          <w:rFonts w:ascii="Arial" w:hAnsi="Arial" w:cs="Arial"/>
          <w:b/>
          <w:bCs/>
          <w:iCs/>
        </w:rPr>
        <w:t xml:space="preserve"> nr </w:t>
      </w:r>
      <w:r>
        <w:rPr>
          <w:rFonts w:ascii="Arial" w:hAnsi="Arial" w:cs="Arial"/>
          <w:b/>
          <w:bCs/>
          <w:iCs/>
        </w:rPr>
        <w:t>9</w:t>
      </w:r>
      <w:r w:rsidRPr="00C30929">
        <w:rPr>
          <w:rFonts w:ascii="Arial" w:hAnsi="Arial" w:cs="Arial"/>
          <w:b/>
          <w:bCs/>
          <w:iCs/>
        </w:rPr>
        <w:t xml:space="preserve"> Wkład własny,</w:t>
      </w:r>
      <w:r w:rsidRPr="00C30929">
        <w:rPr>
          <w:rFonts w:ascii="Arial" w:hAnsi="Arial" w:cs="Arial"/>
          <w:bCs/>
          <w:iCs/>
        </w:rPr>
        <w:t xml:space="preserve"> należy zapewnić nie mniej niż 5% wydatków kwalifikowalnych wkładu własnego.</w:t>
      </w:r>
    </w:p>
    <w:p w14:paraId="492A924F" w14:textId="77777777" w:rsidR="00C30929" w:rsidRDefault="00C30929" w:rsidP="00E06270">
      <w:pPr>
        <w:spacing w:before="120" w:after="120" w:line="271" w:lineRule="auto"/>
        <w:rPr>
          <w:rFonts w:ascii="Arial" w:hAnsi="Arial" w:cs="Arial"/>
        </w:rPr>
      </w:pPr>
    </w:p>
    <w:p w14:paraId="3EEA1408" w14:textId="77777777" w:rsidR="00C30929" w:rsidRDefault="00C30929" w:rsidP="00E06270">
      <w:pPr>
        <w:spacing w:before="120" w:after="120" w:line="271" w:lineRule="auto"/>
        <w:rPr>
          <w:rFonts w:ascii="Arial" w:hAnsi="Arial" w:cs="Arial"/>
          <w:bCs/>
          <w:iCs/>
        </w:rPr>
      </w:pP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EC5DC9" w14:textId="77777777" w:rsidR="000B1ED2" w:rsidRDefault="000B1ED2" w:rsidP="00E06270">
      <w:pPr>
        <w:spacing w:before="120" w:after="120" w:line="271" w:lineRule="auto"/>
        <w:rPr>
          <w:rFonts w:ascii="Arial" w:hAnsi="Arial" w:cs="Arial"/>
          <w:bCs/>
          <w:iCs/>
        </w:rPr>
      </w:pP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lastRenderedPageBreak/>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1429DE1E" w14:textId="77777777"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1D44440F"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02492BAA" w14:textId="77777777" w:rsidR="00C30929" w:rsidRDefault="00C30929" w:rsidP="00E06270">
      <w:pPr>
        <w:spacing w:before="120" w:after="120" w:line="271" w:lineRule="auto"/>
        <w:rPr>
          <w:rFonts w:ascii="Arial" w:hAnsi="Arial" w:cs="Arial"/>
        </w:rPr>
      </w:pPr>
    </w:p>
    <w:p w14:paraId="0EC6499E" w14:textId="77777777" w:rsidR="00C30929" w:rsidRPr="00C30929" w:rsidRDefault="00C30929" w:rsidP="00C30929">
      <w:pPr>
        <w:spacing w:before="120" w:after="120" w:line="271" w:lineRule="auto"/>
        <w:rPr>
          <w:rFonts w:ascii="Arial" w:hAnsi="Arial" w:cs="Arial"/>
          <w:b/>
        </w:rPr>
      </w:pPr>
      <w:r w:rsidRPr="00C30929">
        <w:rPr>
          <w:rFonts w:ascii="Arial" w:hAnsi="Arial" w:cs="Arial"/>
          <w:b/>
        </w:rPr>
        <w:t xml:space="preserve">Uwaga! </w:t>
      </w:r>
    </w:p>
    <w:p w14:paraId="6802FA54" w14:textId="77777777" w:rsidR="00C30929" w:rsidRPr="00C30929" w:rsidRDefault="00C30929" w:rsidP="00C30929">
      <w:pPr>
        <w:spacing w:before="120" w:after="120" w:line="271" w:lineRule="auto"/>
        <w:rPr>
          <w:rFonts w:ascii="Arial" w:hAnsi="Arial" w:cs="Arial"/>
          <w:b/>
        </w:rPr>
      </w:pPr>
      <w:r w:rsidRPr="00C30929">
        <w:rPr>
          <w:rFonts w:ascii="Arial" w:hAnsi="Arial" w:cs="Arial"/>
          <w:b/>
        </w:rPr>
        <w:t>Maksymalny poziom dofinansowania projektu w ramach naboru wynosi 85,00% ze  środków EFS+ oraz 10% z budżetu państwa. Minimalny wkład własny wnioskodawcy wynosi 5,00%.</w:t>
      </w:r>
    </w:p>
    <w:p w14:paraId="3357C6B0" w14:textId="77777777" w:rsidR="00C30929" w:rsidRDefault="00C30929" w:rsidP="00E06270">
      <w:pPr>
        <w:spacing w:before="120" w:after="120" w:line="271" w:lineRule="auto"/>
        <w:rPr>
          <w:rFonts w:ascii="Arial" w:hAnsi="Arial" w:cs="Arial"/>
        </w:rPr>
      </w:pPr>
    </w:p>
    <w:p w14:paraId="03996FA2" w14:textId="77777777" w:rsidR="00C30929" w:rsidRPr="00755FB3" w:rsidRDefault="00C30929" w:rsidP="00E06270">
      <w:pPr>
        <w:spacing w:before="120" w:after="120" w:line="271" w:lineRule="auto"/>
        <w:rPr>
          <w:rFonts w:ascii="Arial" w:hAnsi="Arial" w:cs="Arial"/>
        </w:rPr>
      </w:pP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17" w:name="_Toc135387484"/>
      <w:r w:rsidRPr="00755FB3">
        <w:rPr>
          <w:rFonts w:ascii="Arial" w:hAnsi="Arial" w:cs="Arial"/>
          <w:b/>
          <w:color w:val="auto"/>
        </w:rPr>
        <w:t>Uzasadnienia wydatków</w:t>
      </w:r>
      <w:bookmarkEnd w:id="17"/>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2F847549" w14:textId="77777777" w:rsidR="00C731E6" w:rsidRPr="00755FB3" w:rsidRDefault="00C731E6" w:rsidP="00E06270">
      <w:pPr>
        <w:spacing w:before="120" w:after="120" w:line="271" w:lineRule="auto"/>
        <w:rPr>
          <w:rFonts w:ascii="Arial" w:hAnsi="Arial" w:cs="Arial"/>
        </w:rPr>
      </w:pPr>
      <w:r w:rsidRPr="00755FB3">
        <w:rPr>
          <w:rFonts w:ascii="Arial" w:hAnsi="Arial" w:cs="Arial"/>
        </w:rPr>
        <w:lastRenderedPageBreak/>
        <w:t>Pełna lista pól obejmuje</w:t>
      </w:r>
      <w:r w:rsidRPr="00755FB3">
        <w:rPr>
          <w:rStyle w:val="Odwoanieprzypisudolnego"/>
          <w:rFonts w:ascii="Arial" w:hAnsi="Arial" w:cs="Arial"/>
        </w:rPr>
        <w:footnoteReference w:id="2"/>
      </w:r>
      <w:r w:rsidRPr="00755FB3">
        <w:rPr>
          <w:rFonts w:ascii="Arial" w:hAnsi="Arial" w:cs="Arial"/>
        </w:rPr>
        <w:t>:</w:t>
      </w:r>
    </w:p>
    <w:p w14:paraId="079431A9"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58871ED9" w14:textId="4E18F036" w:rsidR="00C731E6" w:rsidRPr="00755FB3" w:rsidRDefault="00C731E6" w:rsidP="00DC19C5">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5C81A44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487AF4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20BDA968"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2718B05B"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3B7F7B61" w14:textId="1F6BCBC1" w:rsidR="00C731E6" w:rsidRPr="008048CB" w:rsidRDefault="00DB7B04" w:rsidP="00DC19C5">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1C14980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5D19712D" w14:textId="77777777"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62DAFE77" w14:textId="124C018A" w:rsidR="00C30929" w:rsidRDefault="00C30929" w:rsidP="00E06270">
      <w:pPr>
        <w:autoSpaceDE w:val="0"/>
        <w:autoSpaceDN w:val="0"/>
        <w:adjustRightInd w:val="0"/>
        <w:spacing w:line="276" w:lineRule="auto"/>
        <w:rPr>
          <w:rFonts w:ascii="Arial" w:hAnsi="Arial" w:cs="Arial"/>
          <w:color w:val="000000"/>
        </w:rPr>
      </w:pPr>
      <w:r w:rsidRPr="00C30929">
        <w:rPr>
          <w:rFonts w:ascii="Arial" w:hAnsi="Arial" w:cs="Arial"/>
          <w:b/>
          <w:color w:val="000000"/>
        </w:rPr>
        <w:t>Pamiętaj w niniejszym konkursie limit w ramach cross-</w:t>
      </w:r>
      <w:proofErr w:type="spellStart"/>
      <w:r w:rsidRPr="00C30929">
        <w:rPr>
          <w:rFonts w:ascii="Arial" w:hAnsi="Arial" w:cs="Arial"/>
          <w:b/>
          <w:color w:val="000000"/>
        </w:rPr>
        <w:t>financing’u</w:t>
      </w:r>
      <w:proofErr w:type="spellEnd"/>
      <w:r w:rsidRPr="00C30929">
        <w:rPr>
          <w:rFonts w:ascii="Arial" w:hAnsi="Arial" w:cs="Arial"/>
          <w:b/>
          <w:color w:val="000000"/>
        </w:rPr>
        <w:t xml:space="preserve"> wynosi 20%.</w:t>
      </w:r>
    </w:p>
    <w:p w14:paraId="4F793017" w14:textId="77777777" w:rsidR="00C30929" w:rsidRPr="00755FB3" w:rsidRDefault="00C30929" w:rsidP="00E06270">
      <w:pPr>
        <w:autoSpaceDE w:val="0"/>
        <w:autoSpaceDN w:val="0"/>
        <w:adjustRightInd w:val="0"/>
        <w:spacing w:line="276" w:lineRule="auto"/>
        <w:rPr>
          <w:rFonts w:ascii="Arial" w:hAnsi="Arial" w:cs="Arial"/>
          <w:color w:val="000000"/>
        </w:rPr>
      </w:pPr>
    </w:p>
    <w:p w14:paraId="3417B85F"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lastRenderedPageBreak/>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09EFD95A"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1720A7D" w14:textId="5F4BD6C6"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 nie mogą przekroczyć</w:t>
      </w:r>
      <w:r w:rsidR="00C30929">
        <w:rPr>
          <w:rFonts w:ascii="Arial" w:hAnsi="Arial" w:cs="Arial"/>
          <w:color w:val="000000"/>
        </w:rPr>
        <w:t xml:space="preserve"> 85%</w:t>
      </w:r>
      <w:r w:rsidRPr="00755FB3">
        <w:rPr>
          <w:rFonts w:ascii="Arial" w:hAnsi="Arial" w:cs="Arial"/>
          <w:color w:val="000000"/>
        </w:rPr>
        <w:t xml:space="preserve">, środki </w:t>
      </w:r>
      <w:r w:rsidR="00C30929" w:rsidRPr="00C30929">
        <w:rPr>
          <w:rFonts w:ascii="Arial" w:hAnsi="Arial" w:cs="Arial"/>
          <w:color w:val="000000"/>
        </w:rPr>
        <w:t xml:space="preserve">z budżetu państwa 10%, wkład własny minimalnie 5%. </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438776A8"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EDFF3DB" w14:textId="7B7B41E4"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309AF6D2"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43FB9D1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2B3C238F" w14:textId="429BD179"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3D2CE0BE" w14:textId="6EBFDC5B"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7D10643C" w14:textId="04E3BAFE"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w:t>
      </w:r>
      <w:r w:rsidR="00C30929">
        <w:rPr>
          <w:rFonts w:ascii="Arial" w:hAnsi="Arial" w:cs="Arial"/>
        </w:rPr>
        <w:t xml:space="preserve">w każdym przypadku </w:t>
      </w:r>
      <w:r>
        <w:rPr>
          <w:rFonts w:ascii="Arial" w:hAnsi="Arial" w:cs="Arial"/>
        </w:rPr>
        <w:t>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1A3D60AF"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lastRenderedPageBreak/>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33E686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2DCF619C"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18" w:name="_Toc135387485"/>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18"/>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2B6733B4"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3A5BBCE3" w14:textId="77777777" w:rsidR="000D3B07" w:rsidRPr="00755FB3" w:rsidRDefault="000D3B07" w:rsidP="000D3B07">
      <w:pPr>
        <w:spacing w:before="120" w:after="120" w:line="271" w:lineRule="auto"/>
        <w:rPr>
          <w:rFonts w:ascii="Arial" w:hAnsi="Arial" w:cs="Arial"/>
        </w:rPr>
      </w:pPr>
      <w:r w:rsidRPr="00755FB3">
        <w:rPr>
          <w:rFonts w:ascii="Arial" w:hAnsi="Arial" w:cs="Arial"/>
          <w:b/>
        </w:rPr>
        <w:lastRenderedPageBreak/>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lastRenderedPageBreak/>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w:t>
      </w:r>
      <w:r w:rsidR="00F44B31" w:rsidRPr="00755FB3">
        <w:rPr>
          <w:rFonts w:ascii="Arial" w:hAnsi="Arial" w:cs="Arial"/>
        </w:rPr>
        <w:lastRenderedPageBreak/>
        <w:t xml:space="preserve">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996BA9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068133F6"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77777777" w:rsidR="0090170E" w:rsidRPr="00755FB3" w:rsidRDefault="0090170E" w:rsidP="00E06270">
      <w:pPr>
        <w:spacing w:before="120" w:after="120" w:line="271" w:lineRule="auto"/>
        <w:rPr>
          <w:rFonts w:ascii="Arial" w:hAnsi="Arial" w:cs="Arial"/>
        </w:rPr>
      </w:pPr>
      <w:r w:rsidRPr="00755FB3">
        <w:rPr>
          <w:rFonts w:ascii="Arial" w:hAnsi="Arial" w:cs="Arial"/>
        </w:rPr>
        <w:lastRenderedPageBreak/>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77777777" w:rsidR="00576A7B"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199BEDE5" w14:textId="77777777" w:rsidR="00E86CD7" w:rsidRPr="008048CB" w:rsidRDefault="00E86CD7" w:rsidP="00E06270">
      <w:pPr>
        <w:spacing w:before="120" w:after="120" w:line="271" w:lineRule="auto"/>
        <w:rPr>
          <w:rFonts w:ascii="Arial" w:hAnsi="Arial" w:cs="Arial"/>
          <w:b/>
          <w:bCs/>
        </w:rPr>
      </w:pPr>
    </w:p>
    <w:p w14:paraId="2CD01EA5" w14:textId="2E0C252C" w:rsidR="00E86CD7" w:rsidRPr="008048CB" w:rsidRDefault="00E86CD7" w:rsidP="00E06270">
      <w:pPr>
        <w:spacing w:before="120" w:after="120" w:line="271" w:lineRule="auto"/>
        <w:rPr>
          <w:rFonts w:ascii="Arial" w:hAnsi="Arial" w:cs="Arial"/>
          <w:b/>
          <w:bCs/>
        </w:rPr>
      </w:pPr>
      <w:r w:rsidRPr="008048CB">
        <w:rPr>
          <w:rFonts w:ascii="Arial" w:hAnsi="Arial" w:cs="Arial"/>
          <w:b/>
          <w:bCs/>
        </w:rPr>
        <w:t>Pamiętaj! Rekrutacja uczestników i weryfikacja spełnienia kryteriów powinna odbywać się zgodnie z założeniami wskazanymi w RPZ</w:t>
      </w:r>
      <w:r w:rsidR="003D72C7">
        <w:rPr>
          <w:rFonts w:ascii="Arial" w:hAnsi="Arial" w:cs="Arial"/>
          <w:b/>
          <w:bCs/>
        </w:rPr>
        <w:t xml:space="preserve"> </w:t>
      </w:r>
      <w:r w:rsidR="003D72C7" w:rsidRPr="003D72C7">
        <w:rPr>
          <w:rFonts w:ascii="Arial" w:hAnsi="Arial" w:cs="Arial"/>
          <w:b/>
          <w:bCs/>
        </w:rPr>
        <w:t>określonymi w ramach kwalifikacji do program</w:t>
      </w:r>
      <w:r w:rsidR="003D72C7">
        <w:rPr>
          <w:rFonts w:ascii="Arial" w:hAnsi="Arial" w:cs="Arial"/>
          <w:b/>
          <w:bCs/>
        </w:rPr>
        <w:t>u</w:t>
      </w:r>
      <w:r w:rsidR="003D72C7" w:rsidRPr="003D72C7">
        <w:rPr>
          <w:rFonts w:ascii="Arial" w:hAnsi="Arial" w:cs="Arial"/>
          <w:b/>
          <w:bCs/>
        </w:rPr>
        <w:t xml:space="preserve"> Rozdział III pkt. 2</w:t>
      </w:r>
      <w:r w:rsidRPr="008048CB">
        <w:rPr>
          <w:rFonts w:ascii="Arial" w:hAnsi="Arial" w:cs="Arial"/>
          <w:b/>
          <w:bCs/>
        </w:rPr>
        <w:t>.</w:t>
      </w:r>
    </w:p>
    <w:p w14:paraId="20EA913A" w14:textId="77777777" w:rsidR="00E86CD7" w:rsidRDefault="00E86CD7" w:rsidP="00E06270">
      <w:pPr>
        <w:spacing w:before="120" w:after="120" w:line="271" w:lineRule="auto"/>
        <w:rPr>
          <w:rFonts w:ascii="Arial" w:hAnsi="Arial" w:cs="Arial"/>
        </w:rPr>
      </w:pPr>
    </w:p>
    <w:p w14:paraId="14849B6E" w14:textId="77777777" w:rsidR="00E86CD7" w:rsidRPr="00755FB3" w:rsidRDefault="00E86CD7" w:rsidP="00E06270">
      <w:pPr>
        <w:spacing w:before="120" w:after="120" w:line="271" w:lineRule="auto"/>
        <w:rPr>
          <w:rFonts w:ascii="Arial" w:hAnsi="Arial" w:cs="Arial"/>
        </w:rPr>
      </w:pP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19" w:name="_Toc135387486"/>
      <w:r w:rsidRPr="00755FB3">
        <w:rPr>
          <w:rFonts w:ascii="Arial" w:hAnsi="Arial" w:cs="Arial"/>
          <w:b/>
          <w:color w:val="auto"/>
        </w:rPr>
        <w:lastRenderedPageBreak/>
        <w:t>X</w:t>
      </w:r>
      <w:r w:rsidR="004625BC" w:rsidRPr="00755FB3">
        <w:rPr>
          <w:rFonts w:ascii="Arial" w:hAnsi="Arial" w:cs="Arial"/>
          <w:b/>
          <w:color w:val="auto"/>
        </w:rPr>
        <w:t>.</w:t>
      </w:r>
      <w:r w:rsidRPr="00755FB3">
        <w:rPr>
          <w:rFonts w:ascii="Arial" w:hAnsi="Arial" w:cs="Arial"/>
          <w:b/>
          <w:color w:val="auto"/>
        </w:rPr>
        <w:t xml:space="preserve"> Dodatkowe informacje</w:t>
      </w:r>
      <w:bookmarkEnd w:id="19"/>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3A5978B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1577CA70"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2F9DDDA4"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43853A6C" w14:textId="77777777" w:rsidR="008048CB" w:rsidRDefault="008048CB" w:rsidP="00C30929">
      <w:pPr>
        <w:tabs>
          <w:tab w:val="left" w:pos="2880"/>
        </w:tabs>
        <w:autoSpaceDE w:val="0"/>
        <w:autoSpaceDN w:val="0"/>
        <w:adjustRightInd w:val="0"/>
        <w:spacing w:before="120" w:after="120" w:line="271" w:lineRule="auto"/>
        <w:rPr>
          <w:rFonts w:ascii="Arial" w:eastAsia="Calibri" w:hAnsi="Arial" w:cs="Arial"/>
          <w:b/>
          <w:bCs/>
          <w:lang w:eastAsia="pl-PL"/>
        </w:rPr>
      </w:pPr>
    </w:p>
    <w:p w14:paraId="6969F90E" w14:textId="77777777" w:rsidR="008048CB" w:rsidRDefault="008048CB" w:rsidP="00C30929">
      <w:pPr>
        <w:tabs>
          <w:tab w:val="left" w:pos="2880"/>
        </w:tabs>
        <w:autoSpaceDE w:val="0"/>
        <w:autoSpaceDN w:val="0"/>
        <w:adjustRightInd w:val="0"/>
        <w:spacing w:before="120" w:after="120" w:line="271" w:lineRule="auto"/>
        <w:rPr>
          <w:rFonts w:ascii="Arial" w:eastAsia="Calibri" w:hAnsi="Arial" w:cs="Arial"/>
          <w:b/>
          <w:bCs/>
          <w:lang w:eastAsia="pl-PL"/>
        </w:rPr>
      </w:pPr>
    </w:p>
    <w:p w14:paraId="077305B2" w14:textId="691F1B5F" w:rsidR="00C30929" w:rsidRPr="00C30929" w:rsidRDefault="00C30929" w:rsidP="00C30929">
      <w:pPr>
        <w:tabs>
          <w:tab w:val="left" w:pos="2880"/>
        </w:tabs>
        <w:autoSpaceDE w:val="0"/>
        <w:autoSpaceDN w:val="0"/>
        <w:adjustRightInd w:val="0"/>
        <w:spacing w:before="120" w:after="120" w:line="271" w:lineRule="auto"/>
        <w:rPr>
          <w:rFonts w:ascii="Arial" w:eastAsia="Calibri" w:hAnsi="Arial" w:cs="Arial"/>
          <w:b/>
          <w:bCs/>
          <w:lang w:eastAsia="pl-PL"/>
        </w:rPr>
      </w:pPr>
      <w:r w:rsidRPr="00C30929">
        <w:rPr>
          <w:rFonts w:ascii="Arial" w:eastAsia="Calibri" w:hAnsi="Arial" w:cs="Arial"/>
          <w:b/>
          <w:bCs/>
          <w:lang w:eastAsia="pl-PL"/>
        </w:rPr>
        <w:lastRenderedPageBreak/>
        <w:t xml:space="preserve">UWAGA: </w:t>
      </w:r>
    </w:p>
    <w:p w14:paraId="62AE2CF1" w14:textId="12E84034" w:rsidR="00C30929" w:rsidRPr="00C30929" w:rsidRDefault="00C30929" w:rsidP="00C30929">
      <w:pPr>
        <w:tabs>
          <w:tab w:val="left" w:pos="2880"/>
        </w:tabs>
        <w:autoSpaceDE w:val="0"/>
        <w:autoSpaceDN w:val="0"/>
        <w:adjustRightInd w:val="0"/>
        <w:spacing w:before="120" w:after="120" w:line="271" w:lineRule="auto"/>
        <w:rPr>
          <w:rFonts w:ascii="Arial" w:eastAsia="Calibri" w:hAnsi="Arial" w:cs="Arial"/>
          <w:lang w:eastAsia="pl-PL"/>
        </w:rPr>
      </w:pPr>
      <w:r w:rsidRPr="00C30929">
        <w:rPr>
          <w:rFonts w:ascii="Arial" w:eastAsia="Calibri" w:hAnsi="Arial" w:cs="Arial"/>
          <w:bCs/>
          <w:lang w:eastAsia="pl-PL"/>
        </w:rPr>
        <w:t>Zobligowany jesteś do wskazania w treści wniosku informacji, że wsparcie zaplanowane w projekcie stanowi odpowiedź na istotn</w:t>
      </w:r>
      <w:r>
        <w:rPr>
          <w:rFonts w:ascii="Arial" w:eastAsia="Calibri" w:hAnsi="Arial" w:cs="Arial"/>
          <w:bCs/>
          <w:lang w:eastAsia="pl-PL"/>
        </w:rPr>
        <w:t>e</w:t>
      </w:r>
      <w:r w:rsidRPr="00C30929">
        <w:rPr>
          <w:rFonts w:ascii="Arial" w:eastAsia="Calibri" w:hAnsi="Arial" w:cs="Arial"/>
          <w:bCs/>
          <w:lang w:eastAsia="pl-PL"/>
        </w:rPr>
        <w:t xml:space="preserve"> problem</w:t>
      </w:r>
      <w:r>
        <w:rPr>
          <w:rFonts w:ascii="Arial" w:eastAsia="Calibri" w:hAnsi="Arial" w:cs="Arial"/>
          <w:bCs/>
          <w:lang w:eastAsia="pl-PL"/>
        </w:rPr>
        <w:t>y</w:t>
      </w:r>
      <w:r w:rsidRPr="00C30929">
        <w:rPr>
          <w:rFonts w:ascii="Arial" w:eastAsia="Calibri" w:hAnsi="Arial" w:cs="Arial"/>
          <w:bCs/>
          <w:lang w:eastAsia="pl-PL"/>
        </w:rPr>
        <w:t xml:space="preserve"> zdrowotn</w:t>
      </w:r>
      <w:r>
        <w:rPr>
          <w:rFonts w:ascii="Arial" w:eastAsia="Calibri" w:hAnsi="Arial" w:cs="Arial"/>
          <w:bCs/>
          <w:lang w:eastAsia="pl-PL"/>
        </w:rPr>
        <w:t>e</w:t>
      </w:r>
      <w:r w:rsidRPr="00C30929">
        <w:rPr>
          <w:rFonts w:ascii="Arial" w:eastAsia="Calibri" w:hAnsi="Arial" w:cs="Arial"/>
          <w:bCs/>
          <w:lang w:eastAsia="pl-PL"/>
        </w:rPr>
        <w:t xml:space="preserve"> </w:t>
      </w:r>
      <w:r>
        <w:rPr>
          <w:rFonts w:ascii="Arial" w:eastAsia="Calibri" w:hAnsi="Arial" w:cs="Arial"/>
          <w:bCs/>
          <w:lang w:eastAsia="pl-PL"/>
        </w:rPr>
        <w:t xml:space="preserve">regionu kierowane </w:t>
      </w:r>
      <w:r w:rsidRPr="00C30929">
        <w:rPr>
          <w:rFonts w:ascii="Arial" w:eastAsia="Calibri" w:hAnsi="Arial" w:cs="Arial"/>
          <w:bCs/>
          <w:lang w:eastAsia="pl-PL"/>
        </w:rPr>
        <w:t>w szczególności do osób w niekorzystnej sytuacji</w:t>
      </w:r>
      <w:r>
        <w:rPr>
          <w:rFonts w:ascii="Arial" w:eastAsia="Calibri" w:hAnsi="Arial" w:cs="Arial"/>
          <w:bCs/>
          <w:lang w:eastAsia="pl-PL"/>
        </w:rPr>
        <w:t xml:space="preserve"> i na obszarach białych plam</w:t>
      </w:r>
      <w:r w:rsidRPr="00C30929">
        <w:rPr>
          <w:rFonts w:ascii="Arial" w:eastAsia="Calibri" w:hAnsi="Arial" w:cs="Arial"/>
          <w:bCs/>
          <w:lang w:eastAsia="pl-PL"/>
        </w:rPr>
        <w:t xml:space="preserve"> (z wyłączeniem kosztów leczenia i zabiegów medycznych innych niż na potrzeby diagnostyki</w:t>
      </w:r>
      <w:r>
        <w:rPr>
          <w:rFonts w:ascii="Arial" w:eastAsia="Calibri" w:hAnsi="Arial" w:cs="Arial"/>
          <w:bCs/>
          <w:lang w:eastAsia="pl-PL"/>
        </w:rPr>
        <w:t>).</w:t>
      </w:r>
    </w:p>
    <w:p w14:paraId="605F14A4" w14:textId="222A6E28" w:rsidR="00454D91" w:rsidRDefault="00C30929" w:rsidP="00454D91">
      <w:pPr>
        <w:tabs>
          <w:tab w:val="left" w:pos="2880"/>
        </w:tabs>
        <w:autoSpaceDE w:val="0"/>
        <w:autoSpaceDN w:val="0"/>
        <w:adjustRightInd w:val="0"/>
        <w:spacing w:before="120" w:after="120" w:line="271" w:lineRule="auto"/>
        <w:rPr>
          <w:rFonts w:ascii="Arial" w:eastAsia="Calibri" w:hAnsi="Arial" w:cs="Arial"/>
          <w:b/>
          <w:bCs/>
          <w:lang w:eastAsia="pl-PL"/>
        </w:rPr>
      </w:pPr>
      <w:r w:rsidRPr="00C30929">
        <w:rPr>
          <w:rFonts w:ascii="Arial" w:eastAsia="Calibri" w:hAnsi="Arial" w:cs="Arial"/>
          <w:bCs/>
          <w:lang w:eastAsia="pl-PL"/>
        </w:rPr>
        <w:t xml:space="preserve">Zaplanowanie powyższego wsparcia jest niezbędne aby spełnić kryterium specyficzne dopuszczalności nr </w:t>
      </w:r>
      <w:r w:rsidRPr="00C30929">
        <w:rPr>
          <w:rFonts w:ascii="Arial" w:eastAsia="Calibri" w:hAnsi="Arial" w:cs="Arial"/>
          <w:b/>
          <w:bCs/>
          <w:lang w:eastAsia="pl-PL"/>
        </w:rPr>
        <w:t xml:space="preserve">3 Ukierunkowanie działań. </w:t>
      </w:r>
    </w:p>
    <w:p w14:paraId="1EA585E1" w14:textId="77777777" w:rsidR="00454D91" w:rsidRPr="008048CB" w:rsidRDefault="00454D91" w:rsidP="00454D91">
      <w:pPr>
        <w:tabs>
          <w:tab w:val="left" w:pos="2880"/>
        </w:tabs>
        <w:autoSpaceDE w:val="0"/>
        <w:autoSpaceDN w:val="0"/>
        <w:adjustRightInd w:val="0"/>
        <w:spacing w:before="120" w:after="120" w:line="271" w:lineRule="auto"/>
        <w:rPr>
          <w:rFonts w:ascii="Arial" w:eastAsia="Calibri" w:hAnsi="Arial" w:cs="Arial"/>
          <w:b/>
          <w:bCs/>
          <w:lang w:eastAsia="pl-PL"/>
        </w:rPr>
      </w:pPr>
    </w:p>
    <w:p w14:paraId="2073B168"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3"/>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1D009945" w14:textId="2F7BC881"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uruchomienia nowych </w:t>
      </w:r>
      <w:r w:rsidR="009829CC" w:rsidRPr="00755FB3">
        <w:rPr>
          <w:rFonts w:ascii="Arial" w:hAnsi="Arial" w:cs="Arial"/>
        </w:rPr>
        <w:t>m</w:t>
      </w:r>
      <w:r w:rsidRPr="00755FB3">
        <w:rPr>
          <w:rFonts w:ascii="Arial" w:hAnsi="Arial" w:cs="Arial"/>
        </w:rPr>
        <w:t xml:space="preserve">iejsc przedszkolnych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lastRenderedPageBreak/>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lastRenderedPageBreak/>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lastRenderedPageBreak/>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 xml:space="preserve">wszystkie produkty projektu będą dostępne dla osób z niepełnosprawnościami zgodnie ze standardami dostępności adekwatnymi do zakresu realizowanego projektu (w tym z koncepcją </w:t>
      </w:r>
      <w:r w:rsidR="00DB7B04" w:rsidRPr="00755FB3">
        <w:rPr>
          <w:rFonts w:ascii="Arial" w:hAnsi="Arial" w:cs="Arial"/>
        </w:rPr>
        <w:lastRenderedPageBreak/>
        <w:t>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r>
      <w:r w:rsidRPr="00755FB3">
        <w:rPr>
          <w:rFonts w:ascii="Arial" w:hAnsi="Arial" w:cs="Arial"/>
        </w:rPr>
        <w:lastRenderedPageBreak/>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3AC7D880" w:rsidR="00B477D8" w:rsidRPr="00CF3BB7" w:rsidRDefault="00186F36" w:rsidP="00CF3BB7">
      <w:pPr>
        <w:spacing w:before="120" w:after="120" w:line="271" w:lineRule="auto"/>
        <w:rPr>
          <w:rFonts w:ascii="Arial" w:hAnsi="Arial" w:cs="Arial"/>
        </w:rPr>
      </w:pPr>
      <w:r w:rsidRPr="00CF3BB7">
        <w:rPr>
          <w:rFonts w:ascii="Arial" w:hAnsi="Arial" w:cs="Arial"/>
          <w:b/>
        </w:rPr>
        <w:lastRenderedPageBreak/>
        <w:t xml:space="preserve">Komponent – pomoc publiczna/ pomoc de </w:t>
      </w:r>
      <w:proofErr w:type="spellStart"/>
      <w:r w:rsidRPr="00CF3BB7">
        <w:rPr>
          <w:rFonts w:ascii="Arial" w:hAnsi="Arial" w:cs="Arial"/>
          <w:b/>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xml:space="preserve">/ pomocy de </w:t>
      </w:r>
      <w:proofErr w:type="spellStart"/>
      <w:r w:rsidR="00783683" w:rsidRPr="00B477D8">
        <w:rPr>
          <w:rFonts w:ascii="Arial" w:hAnsi="Arial" w:cs="Arial"/>
        </w:rPr>
        <w:t>minimis</w:t>
      </w:r>
      <w:proofErr w:type="spellEnd"/>
      <w:r w:rsidR="00783683" w:rsidRPr="00B477D8">
        <w:rPr>
          <w:rFonts w:ascii="Arial" w:hAnsi="Arial" w:cs="Arial"/>
        </w:rPr>
        <w:t xml:space="preserve"> w ramach projektu jak i również do opisania uzasadnienia braku wystąpienia pomocy publicznej/ pomocy de </w:t>
      </w:r>
      <w:proofErr w:type="spellStart"/>
      <w:r w:rsidR="00783683" w:rsidRPr="00B477D8">
        <w:rPr>
          <w:rFonts w:ascii="Arial" w:hAnsi="Arial" w:cs="Arial"/>
        </w:rPr>
        <w:t>minimis</w:t>
      </w:r>
      <w:proofErr w:type="spellEnd"/>
      <w:r w:rsidR="00783683" w:rsidRPr="00B477D8">
        <w:rPr>
          <w:rFonts w:ascii="Arial" w:hAnsi="Arial" w:cs="Arial"/>
        </w:rPr>
        <w:t xml:space="preserve"> w przypadku projektów bez pomocy</w:t>
      </w:r>
      <w:r w:rsidR="00783683" w:rsidRPr="00CF3BB7">
        <w:rPr>
          <w:rFonts w:ascii="Arial" w:hAnsi="Arial" w:cs="Arial"/>
        </w:rPr>
        <w:t>.</w:t>
      </w:r>
      <w:r w:rsidR="00B477D8">
        <w:rPr>
          <w:rFonts w:ascii="Arial" w:hAnsi="Arial" w:cs="Arial"/>
        </w:rPr>
        <w:t xml:space="preserve"> </w:t>
      </w:r>
    </w:p>
    <w:p w14:paraId="75F2F7D9" w14:textId="37515264" w:rsidR="004A61F6" w:rsidRPr="00CF3BB7" w:rsidRDefault="004A61F6" w:rsidP="00CF3BB7">
      <w:pPr>
        <w:spacing w:before="120" w:after="120" w:line="271" w:lineRule="auto"/>
        <w:rPr>
          <w:rFonts w:ascii="Arial" w:hAnsi="Arial" w:cs="Arial"/>
        </w:rPr>
      </w:pPr>
      <w:r w:rsidRPr="00CF3BB7">
        <w:rPr>
          <w:rFonts w:ascii="Arial" w:hAnsi="Arial" w:cs="Arial"/>
        </w:rPr>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 które pomogą Ci zidentyfikować czy w projekcie wystąpi pomoc publiczna/de </w:t>
      </w:r>
      <w:proofErr w:type="spellStart"/>
      <w:r w:rsidRPr="00CF3BB7">
        <w:rPr>
          <w:rFonts w:ascii="Arial" w:hAnsi="Arial" w:cs="Arial"/>
        </w:rPr>
        <w:t>minimis</w:t>
      </w:r>
      <w:proofErr w:type="spellEnd"/>
      <w:r w:rsidRPr="00CF3BB7">
        <w:rPr>
          <w:rFonts w:ascii="Arial" w:hAnsi="Arial" w:cs="Arial"/>
        </w:rPr>
        <w:t xml:space="preserve">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38DF2B41"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w:t>
      </w:r>
      <w:proofErr w:type="spellStart"/>
      <w:r w:rsidR="004A61F6" w:rsidRPr="00CF3BB7">
        <w:rPr>
          <w:rFonts w:ascii="Arial" w:hAnsi="Arial" w:cs="Arial"/>
          <w:b/>
        </w:rPr>
        <w:t>minimis</w:t>
      </w:r>
      <w:proofErr w:type="spellEnd"/>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 xml:space="preserve">Zgodność z wymogami pomocy publicznej/de </w:t>
      </w:r>
      <w:proofErr w:type="spellStart"/>
      <w:r w:rsidR="009C0BED" w:rsidRPr="00CF3BB7">
        <w:rPr>
          <w:rFonts w:ascii="Arial" w:hAnsi="Arial" w:cs="Arial"/>
          <w:b/>
        </w:rPr>
        <w:t>minimis</w:t>
      </w:r>
      <w:proofErr w:type="spellEnd"/>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09D2ACB9"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4A61F6">
          <w:rPr>
            <w:rStyle w:val="Hipercze"/>
            <w:rFonts w:ascii="Arial" w:hAnsi="Arial" w:cs="Arial"/>
          </w:rPr>
          <w:t>2782</w:t>
        </w:r>
        <w:r w:rsidR="00B67EE4" w:rsidRPr="004A61F6">
          <w:rPr>
            <w:rStyle w:val="Hipercze"/>
            <w:rFonts w:ascii="Arial" w:hAnsi="Arial" w:cs="Arial"/>
          </w:rPr>
          <w:t xml:space="preserve"> z </w:t>
        </w:r>
        <w:proofErr w:type="spellStart"/>
        <w:r w:rsidR="00B67EE4" w:rsidRPr="004A61F6">
          <w:rPr>
            <w:rStyle w:val="Hipercze"/>
            <w:rFonts w:ascii="Arial" w:hAnsi="Arial" w:cs="Arial"/>
          </w:rPr>
          <w:t>późn</w:t>
        </w:r>
        <w:proofErr w:type="spellEnd"/>
        <w:r w:rsidR="00B67EE4" w:rsidRPr="004A61F6">
          <w:rPr>
            <w:rStyle w:val="Hipercze"/>
            <w:rFonts w:ascii="Arial" w:hAnsi="Arial" w:cs="Arial"/>
          </w:rPr>
          <w:t xml:space="preserve">. </w:t>
        </w:r>
        <w:proofErr w:type="spellStart"/>
        <w:r w:rsidR="00B67EE4" w:rsidRPr="004A61F6">
          <w:rPr>
            <w:rStyle w:val="Hipercze"/>
            <w:rFonts w:ascii="Arial" w:hAnsi="Arial" w:cs="Arial"/>
          </w:rPr>
          <w:t>zm</w:t>
        </w:r>
        <w:proofErr w:type="spellEnd"/>
        <w:r w:rsidR="006B150B" w:rsidRPr="004A61F6">
          <w:rPr>
            <w:rStyle w:val="Hipercze"/>
            <w:rFonts w:ascii="Arial" w:hAnsi="Arial" w:cs="Arial"/>
          </w:rPr>
          <w:t>)</w:t>
        </w:r>
      </w:hyperlink>
      <w:r w:rsidR="006B150B" w:rsidRPr="00A141B6">
        <w:rPr>
          <w:rFonts w:ascii="Arial" w:eastAsia="Calibri" w:hAnsi="Arial" w:cs="Arial"/>
        </w:rPr>
        <w:t xml:space="preserve">. </w:t>
      </w:r>
    </w:p>
    <w:p w14:paraId="7B764B0E" w14:textId="604C3F47"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5081C923" w14:textId="77777777" w:rsidR="00454D91" w:rsidRDefault="00454D91" w:rsidP="00977801">
      <w:pPr>
        <w:autoSpaceDE w:val="0"/>
        <w:autoSpaceDN w:val="0"/>
        <w:spacing w:before="120" w:after="120" w:line="264" w:lineRule="auto"/>
        <w:rPr>
          <w:rFonts w:ascii="Arial" w:hAnsi="Arial" w:cs="Arial"/>
          <w:b/>
        </w:rPr>
      </w:pPr>
    </w:p>
    <w:p w14:paraId="4D9DFFF9" w14:textId="77777777" w:rsidR="00454D91" w:rsidRPr="008048CB" w:rsidRDefault="00454D91" w:rsidP="00454D91">
      <w:pPr>
        <w:autoSpaceDE w:val="0"/>
        <w:autoSpaceDN w:val="0"/>
        <w:spacing w:before="120" w:after="120" w:line="264" w:lineRule="auto"/>
        <w:rPr>
          <w:rFonts w:ascii="Arial" w:hAnsi="Arial" w:cs="Arial"/>
          <w:bCs/>
        </w:rPr>
      </w:pPr>
      <w:r w:rsidRPr="008048CB">
        <w:rPr>
          <w:rFonts w:ascii="Arial" w:hAnsi="Arial" w:cs="Arial"/>
          <w:bCs/>
        </w:rPr>
        <w:t xml:space="preserve">Pamiętaj, zgodnie z kryterium specyficznym </w:t>
      </w:r>
      <w:r w:rsidRPr="00454D91">
        <w:rPr>
          <w:rFonts w:ascii="Arial" w:hAnsi="Arial" w:cs="Arial"/>
          <w:b/>
        </w:rPr>
        <w:t xml:space="preserve">nr 7 Infrastruktura wytworzona w ramach projektu </w:t>
      </w:r>
      <w:r w:rsidRPr="008048CB">
        <w:rPr>
          <w:rFonts w:ascii="Arial" w:hAnsi="Arial" w:cs="Arial"/>
          <w:bCs/>
        </w:rPr>
        <w:t xml:space="preserve">może być wykorzystywana na rzecz udzielania świadczeń opieki zdrowotnej finansowanych ze środków publicznych oraz jeśli to zasadne – do działalności </w:t>
      </w:r>
      <w:proofErr w:type="spellStart"/>
      <w:r w:rsidRPr="008048CB">
        <w:rPr>
          <w:rFonts w:ascii="Arial" w:hAnsi="Arial" w:cs="Arial"/>
          <w:bCs/>
        </w:rPr>
        <w:t>pozaleczniczej</w:t>
      </w:r>
      <w:proofErr w:type="spellEnd"/>
      <w:r w:rsidRPr="008048CB">
        <w:rPr>
          <w:rFonts w:ascii="Arial" w:hAnsi="Arial" w:cs="Arial"/>
          <w:bCs/>
        </w:rPr>
        <w:t xml:space="preserve"> w ramach działalności statutowej danego podmiotu leczniczego, przy czym gospodarcze wykorzystanie infrastruktury nie może przekroczyć 20% zasobów/wydajności infrastruktury w ujęciu rocznym.</w:t>
      </w:r>
    </w:p>
    <w:p w14:paraId="4171C488" w14:textId="77777777" w:rsidR="00454D91" w:rsidRPr="008048CB" w:rsidRDefault="00454D91" w:rsidP="00454D91">
      <w:pPr>
        <w:autoSpaceDE w:val="0"/>
        <w:autoSpaceDN w:val="0"/>
        <w:spacing w:before="120" w:after="120" w:line="264" w:lineRule="auto"/>
        <w:rPr>
          <w:rFonts w:ascii="Arial" w:hAnsi="Arial" w:cs="Arial"/>
          <w:bCs/>
        </w:rPr>
      </w:pPr>
      <w:r w:rsidRPr="008048CB">
        <w:rPr>
          <w:rFonts w:ascii="Arial" w:hAnsi="Arial" w:cs="Arial"/>
          <w:bCs/>
        </w:rPr>
        <w:t xml:space="preserve">UWAGA! W przypadku, gdy planujesz wykorzystywać infrastrukturę wytworzoną w ramach projektu do działalności statutowej podmiotu leczniczego musisz zadeklarować, że </w:t>
      </w:r>
      <w:r w:rsidRPr="008048CB">
        <w:rPr>
          <w:rFonts w:ascii="Arial" w:hAnsi="Arial" w:cs="Arial"/>
          <w:bCs/>
        </w:rPr>
        <w:lastRenderedPageBreak/>
        <w:t>gospodarcze wykorzystanie wytworzonej infrastruktury nie przekroczy 20% zasobów/wydajności infrastruktury w ujęciu rocznym.</w:t>
      </w:r>
    </w:p>
    <w:p w14:paraId="6661CDE0" w14:textId="457FCF19"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0C572D61"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 xml:space="preserve">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6AF8FF6"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2832AB1B" w14:textId="77777777" w:rsidR="00977801" w:rsidRDefault="00977801" w:rsidP="00977801">
      <w:pPr>
        <w:autoSpaceDE w:val="0"/>
        <w:autoSpaceDN w:val="0"/>
        <w:spacing w:before="120" w:after="120" w:line="264" w:lineRule="auto"/>
        <w:ind w:left="567"/>
        <w:rPr>
          <w:rFonts w:ascii="Arial" w:hAnsi="Arial" w:cs="Arial"/>
          <w:i/>
          <w:iCs/>
          <w:lang w:eastAsia="pl-PL"/>
        </w:rPr>
      </w:pPr>
    </w:p>
    <w:p w14:paraId="3ADB0360"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lastRenderedPageBreak/>
        <w:t>dla każdego składnika dofinansowanej infrastruktury należy określić odrębny wskaźnik wydajności infrastruktury;</w:t>
      </w:r>
    </w:p>
    <w:p w14:paraId="7F1D482C" w14:textId="77777777" w:rsidR="00977801" w:rsidRDefault="00977801" w:rsidP="00977801">
      <w:pPr>
        <w:autoSpaceDE w:val="0"/>
        <w:autoSpaceDN w:val="0"/>
        <w:spacing w:before="120" w:after="120" w:line="264" w:lineRule="auto"/>
        <w:ind w:left="567"/>
        <w:rPr>
          <w:rFonts w:ascii="Arial" w:hAnsi="Arial" w:cs="Arial"/>
          <w:lang w:eastAsia="pl-PL"/>
        </w:rPr>
      </w:pPr>
    </w:p>
    <w:p w14:paraId="2166B912"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poszczególne składniki dofinansowanej infrastruktury amortyzują się w różnych okresach, każdy ze składników powinien podlegać mechanizmowi 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029A1DDA" w14:textId="77777777" w:rsidR="00454D91" w:rsidRDefault="00454D91" w:rsidP="00454D91">
      <w:pPr>
        <w:spacing w:before="120" w:after="120" w:line="271" w:lineRule="auto"/>
        <w:rPr>
          <w:rFonts w:ascii="Arial" w:hAnsi="Arial" w:cs="Arial"/>
          <w:b/>
          <w:bCs/>
        </w:rPr>
      </w:pPr>
    </w:p>
    <w:p w14:paraId="606D6C74" w14:textId="2EFEDE12" w:rsidR="00454D91" w:rsidRPr="00454D91" w:rsidRDefault="00454D91" w:rsidP="00454D91">
      <w:pPr>
        <w:spacing w:before="120" w:after="120" w:line="271" w:lineRule="auto"/>
        <w:rPr>
          <w:rFonts w:ascii="Arial" w:hAnsi="Arial" w:cs="Arial"/>
        </w:rPr>
      </w:pPr>
      <w:r w:rsidRPr="00454D91">
        <w:rPr>
          <w:rFonts w:ascii="Arial" w:hAnsi="Arial" w:cs="Arial"/>
          <w:b/>
          <w:bCs/>
        </w:rPr>
        <w:t>UWAGA!</w:t>
      </w:r>
      <w:r w:rsidRPr="00454D91">
        <w:rPr>
          <w:rFonts w:ascii="Arial" w:hAnsi="Arial" w:cs="Arial"/>
        </w:rPr>
        <w:t xml:space="preserve"> W przypadku, gdy nie planujesz wykorzystywać infrastruktury wytworzonej w ramach projektu do celów gospodarczych podmiotu leczniczego musisz zadeklarować, że infrastruktura wytworzona w ramach projektu będzie wykorzystywana </w:t>
      </w:r>
      <w:r w:rsidRPr="00454D91">
        <w:rPr>
          <w:rFonts w:ascii="Arial" w:hAnsi="Arial" w:cs="Arial"/>
          <w:b/>
          <w:bCs/>
        </w:rPr>
        <w:t>wyłącznie</w:t>
      </w:r>
      <w:r w:rsidRPr="00454D91">
        <w:rPr>
          <w:rFonts w:ascii="Arial" w:hAnsi="Arial" w:cs="Arial"/>
        </w:rPr>
        <w:t xml:space="preserve"> na rzecz udzielania świadczeń opieki zdrowotnej finansowanych ze środków publicznych.</w:t>
      </w:r>
    </w:p>
    <w:p w14:paraId="64E05992" w14:textId="515491FB" w:rsidR="00783683" w:rsidRPr="00755FB3" w:rsidRDefault="00783683" w:rsidP="006B150B">
      <w:pPr>
        <w:spacing w:before="120" w:after="120" w:line="271" w:lineRule="auto"/>
      </w:pPr>
    </w:p>
    <w:p w14:paraId="0DD9211D"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t>
      </w:r>
      <w:r w:rsidR="0096483F" w:rsidRPr="00755FB3">
        <w:rPr>
          <w:rFonts w:ascii="Arial" w:hAnsi="Arial" w:cs="Arial"/>
        </w:rPr>
        <w:lastRenderedPageBreak/>
        <w:t xml:space="preserve">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623A462D"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D64AF2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AA033EC" w14:textId="77777777" w:rsidR="005222EF" w:rsidRPr="00755FB3" w:rsidRDefault="005222EF" w:rsidP="00E06270">
      <w:pPr>
        <w:spacing w:before="120" w:after="120" w:line="271" w:lineRule="auto"/>
        <w:rPr>
          <w:rFonts w:ascii="Arial" w:hAnsi="Arial" w:cs="Arial"/>
        </w:rPr>
      </w:pPr>
    </w:p>
    <w:p w14:paraId="6EF4CCE2" w14:textId="77777777" w:rsidR="00611FE4" w:rsidRPr="00755FB3" w:rsidRDefault="002424AC" w:rsidP="00AF2D1D">
      <w:pPr>
        <w:spacing w:before="120" w:after="120" w:line="271" w:lineRule="auto"/>
        <w:rPr>
          <w:rFonts w:ascii="Arial" w:hAnsi="Arial" w:cs="Arial"/>
        </w:rPr>
      </w:pPr>
      <w:r w:rsidRPr="00755FB3">
        <w:rPr>
          <w:rFonts w:ascii="Arial" w:hAnsi="Arial" w:cs="Arial"/>
          <w:b/>
        </w:rPr>
        <w:t xml:space="preserve">Komponent </w:t>
      </w:r>
      <w:r w:rsidR="00CF7011" w:rsidRPr="00755FB3">
        <w:rPr>
          <w:rFonts w:ascii="Arial" w:hAnsi="Arial" w:cs="Arial"/>
          <w:b/>
        </w:rPr>
        <w:t xml:space="preserve">– komunikacja </w:t>
      </w:r>
      <w:proofErr w:type="spellStart"/>
      <w:r w:rsidR="00CF7011" w:rsidRPr="00755FB3">
        <w:rPr>
          <w:rFonts w:ascii="Arial" w:hAnsi="Arial" w:cs="Arial"/>
          <w:b/>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4064E686" w14:textId="77777777" w:rsidR="00AF2D1D" w:rsidRPr="00755FB3" w:rsidRDefault="006B0F92">
      <w:pPr>
        <w:spacing w:before="120" w:after="120" w:line="271" w:lineRule="auto"/>
        <w:rPr>
          <w:rFonts w:ascii="Arial" w:hAnsi="Arial" w:cs="Arial"/>
        </w:rPr>
      </w:pPr>
      <w:bookmarkStart w:id="20" w:name="_Hlk187736537"/>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 xml:space="preserve">(Dz. U. z 2024 r. poz. 1045 z </w:t>
      </w:r>
      <w:proofErr w:type="spellStart"/>
      <w:r w:rsidRPr="00B37834">
        <w:rPr>
          <w:rFonts w:ascii="Arial" w:hAnsi="Arial" w:cs="Arial"/>
          <w:color w:val="333333"/>
          <w:shd w:val="clear" w:color="auto" w:fill="FFFFFF"/>
        </w:rPr>
        <w:t>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w:t>
      </w:r>
      <w:proofErr w:type="spellEnd"/>
      <w:r w:rsidRPr="00B37834">
        <w:rPr>
          <w:rFonts w:ascii="Arial" w:hAnsi="Arial" w:cs="Arial"/>
          <w:color w:val="333333"/>
          <w:shd w:val="clear" w:color="auto" w:fill="FFFFFF"/>
        </w:rPr>
        <w:t>.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proofErr w:type="spellStart"/>
      <w:r w:rsidR="002925D9">
        <w:rPr>
          <w:rFonts w:ascii="Arial" w:hAnsi="Arial" w:cs="Arial"/>
        </w:rPr>
        <w:t>ePUAP</w:t>
      </w:r>
      <w:proofErr w:type="spellEnd"/>
      <w:r w:rsidR="002925D9">
        <w:rPr>
          <w:rFonts w:ascii="Arial" w:hAnsi="Arial" w:cs="Arial"/>
        </w:rPr>
        <w:t xml:space="preserve">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79EC7639" w14:textId="77777777"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7F8056D9"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lastRenderedPageBreak/>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bookmarkEnd w:id="20"/>
    <w:p w14:paraId="7990C3A1" w14:textId="77777777" w:rsidR="006B0F92" w:rsidRDefault="006B0F92" w:rsidP="006B0F92">
      <w:pPr>
        <w:spacing w:before="120" w:after="120" w:line="268" w:lineRule="auto"/>
        <w:rPr>
          <w:rStyle w:val="mat-tooltip-trigger"/>
          <w:rFonts w:ascii="Arial" w:hAnsi="Arial" w:cs="Arial"/>
        </w:rPr>
      </w:pPr>
    </w:p>
    <w:p w14:paraId="41AE00FB" w14:textId="77777777" w:rsidR="006B0F92" w:rsidRDefault="006B0F92" w:rsidP="006B0F92">
      <w:pPr>
        <w:spacing w:before="120" w:after="120" w:line="268" w:lineRule="auto"/>
        <w:rPr>
          <w:rStyle w:val="mat-tooltip-trigger"/>
          <w:rFonts w:ascii="Arial" w:hAnsi="Arial" w:cs="Arial"/>
        </w:rPr>
      </w:pPr>
      <w:bookmarkStart w:id="21"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B688303" w14:textId="77777777"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 xml:space="preserve">(Dz. U. z 2024 r. poz. 1045 z </w:t>
      </w:r>
      <w:proofErr w:type="spellStart"/>
      <w:r w:rsidRPr="00BB1003">
        <w:rPr>
          <w:rFonts w:ascii="Arial" w:hAnsi="Arial" w:cs="Arial"/>
          <w:color w:val="333333"/>
          <w:shd w:val="clear" w:color="auto" w:fill="FFFFFF"/>
        </w:rPr>
        <w:t>późn</w:t>
      </w:r>
      <w:proofErr w:type="spellEnd"/>
      <w:r w:rsidRPr="00BB1003">
        <w:rPr>
          <w:rFonts w:ascii="Arial" w:hAnsi="Arial" w:cs="Arial"/>
          <w:color w:val="333333"/>
          <w:shd w:val="clear" w:color="auto" w:fill="FFFFFF"/>
        </w:rPr>
        <w:t>.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0376DE2A" w14:textId="77777777" w:rsidR="006B0F92" w:rsidRDefault="006B0F92" w:rsidP="006B0F92">
      <w:pPr>
        <w:spacing w:before="120" w:after="120" w:line="268" w:lineRule="auto"/>
        <w:rPr>
          <w:rStyle w:val="mat-tooltip-trigger"/>
          <w:rFonts w:ascii="Arial" w:hAnsi="Arial" w:cs="Arial"/>
        </w:rPr>
      </w:pPr>
      <w:bookmarkStart w:id="22"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1"/>
    <w:bookmarkEnd w:id="22"/>
    <w:p w14:paraId="02359D18" w14:textId="77777777" w:rsidR="006B0F92" w:rsidRDefault="006B0F92" w:rsidP="006B0F92">
      <w:pPr>
        <w:spacing w:before="120" w:after="120" w:line="271" w:lineRule="auto"/>
        <w:rPr>
          <w:rFonts w:ascii="Arial" w:hAnsi="Arial" w:cs="Arial"/>
        </w:rPr>
      </w:pPr>
    </w:p>
    <w:p w14:paraId="5DD85F29" w14:textId="34713482"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784418D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1AD2F4D3"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45A00A93" w14:textId="1F0544C6" w:rsidR="00454D91" w:rsidRPr="00454D91" w:rsidRDefault="003D72C7" w:rsidP="00454D91">
      <w:pPr>
        <w:autoSpaceDE w:val="0"/>
        <w:autoSpaceDN w:val="0"/>
        <w:spacing w:before="120" w:after="200" w:line="264" w:lineRule="auto"/>
        <w:rPr>
          <w:rFonts w:ascii="Arial" w:hAnsi="Arial" w:cs="Arial"/>
          <w:lang w:eastAsia="pl-PL"/>
        </w:rPr>
      </w:pPr>
      <w:r w:rsidRPr="003D72C7">
        <w:rPr>
          <w:rFonts w:ascii="Arial" w:hAnsi="Arial" w:cs="Arial"/>
          <w:b/>
          <w:lang w:eastAsia="pl-PL"/>
        </w:rPr>
        <w:lastRenderedPageBreak/>
        <w:t xml:space="preserve">Komponent </w:t>
      </w:r>
      <w:r w:rsidRPr="003D72C7">
        <w:rPr>
          <w:rFonts w:ascii="Arial" w:hAnsi="Arial" w:cs="Arial"/>
          <w:lang w:eastAsia="pl-PL"/>
        </w:rPr>
        <w:t xml:space="preserve">– </w:t>
      </w:r>
      <w:r w:rsidRPr="003D72C7">
        <w:rPr>
          <w:rFonts w:ascii="Arial" w:hAnsi="Arial" w:cs="Arial"/>
          <w:b/>
          <w:lang w:eastAsia="pl-PL"/>
        </w:rPr>
        <w:t>Zgodność z dokumentami strategicznymi</w:t>
      </w:r>
      <w:r w:rsidRPr="003D72C7">
        <w:rPr>
          <w:rFonts w:ascii="Arial" w:hAnsi="Arial" w:cs="Arial"/>
          <w:lang w:eastAsia="pl-PL"/>
        </w:rPr>
        <w:t xml:space="preserve"> – pole zawierające maksymalnie </w:t>
      </w:r>
      <w:r w:rsidR="00454D91" w:rsidRPr="00454D91">
        <w:rPr>
          <w:rFonts w:ascii="Arial" w:hAnsi="Arial" w:cs="Arial"/>
          <w:lang w:eastAsia="pl-PL"/>
        </w:rPr>
        <w:t xml:space="preserve">4000 znaków. </w:t>
      </w:r>
    </w:p>
    <w:p w14:paraId="27C27635" w14:textId="77777777" w:rsidR="00454D91" w:rsidRPr="00454D91" w:rsidRDefault="00454D91" w:rsidP="00454D91">
      <w:pPr>
        <w:autoSpaceDE w:val="0"/>
        <w:autoSpaceDN w:val="0"/>
        <w:spacing w:before="120" w:after="200" w:line="264" w:lineRule="auto"/>
        <w:rPr>
          <w:rFonts w:ascii="Arial" w:hAnsi="Arial" w:cs="Arial"/>
          <w:b/>
          <w:lang w:eastAsia="pl-PL"/>
        </w:rPr>
      </w:pPr>
      <w:r w:rsidRPr="00454D91">
        <w:rPr>
          <w:rFonts w:ascii="Arial" w:hAnsi="Arial" w:cs="Arial"/>
          <w:b/>
          <w:lang w:eastAsia="pl-PL"/>
        </w:rPr>
        <w:t>W tym polu musisz wskazać poniższe informacje:</w:t>
      </w:r>
    </w:p>
    <w:p w14:paraId="6A3D89B2" w14:textId="30AF557F" w:rsidR="00454D91" w:rsidRPr="00454D91" w:rsidRDefault="00454D91" w:rsidP="008048CB">
      <w:pPr>
        <w:numPr>
          <w:ilvl w:val="0"/>
          <w:numId w:val="103"/>
        </w:numPr>
        <w:autoSpaceDE w:val="0"/>
        <w:autoSpaceDN w:val="0"/>
        <w:spacing w:before="120" w:after="200" w:line="264" w:lineRule="auto"/>
        <w:ind w:left="0" w:firstLine="0"/>
        <w:rPr>
          <w:rFonts w:ascii="Arial" w:hAnsi="Arial" w:cs="Arial"/>
          <w:bCs/>
          <w:lang w:eastAsia="pl-PL"/>
        </w:rPr>
      </w:pPr>
      <w:r w:rsidRPr="00454D91">
        <w:rPr>
          <w:rFonts w:ascii="Arial" w:hAnsi="Arial" w:cs="Arial"/>
          <w:lang w:eastAsia="pl-PL"/>
        </w:rPr>
        <w:t xml:space="preserve">że zaplanowane w projekcie działania </w:t>
      </w:r>
      <w:r w:rsidRPr="00454D91">
        <w:rPr>
          <w:rFonts w:ascii="Arial" w:hAnsi="Arial" w:cs="Arial"/>
          <w:bCs/>
          <w:lang w:eastAsia="pl-PL"/>
        </w:rPr>
        <w:t>uwzględniają dane zawarte w mapie potrzeb zdrowotnych lub dane zawarte na internetowej platformie Baza Analiz Systemowych i Wdrożeniowych udostępnionej przez Ministerstwo Zdrowia. Ponadto, we wniosku o dofinansowanie napisz, że realizacja projektu jest odpowiedzią na dane i rekomendacje zawarte w rozdziale</w:t>
      </w:r>
      <w:r w:rsidRPr="00454D91">
        <w:rPr>
          <w:rFonts w:ascii="Arial" w:hAnsi="Arial" w:cs="Arial"/>
          <w:lang w:eastAsia="pl-PL"/>
        </w:rPr>
        <w:t xml:space="preserve"> </w:t>
      </w:r>
      <w:r w:rsidRPr="00454D91">
        <w:rPr>
          <w:rFonts w:ascii="Arial" w:hAnsi="Arial" w:cs="Arial"/>
          <w:bCs/>
          <w:lang w:eastAsia="pl-PL"/>
        </w:rPr>
        <w:t>3 Czynniki ryzyka i profilaktyka i w załączniku 16 „Wyzwania systemu opieki zdrowotnej i rekomendowane kierunki działań na terenie województwa zachodniopomorskiego na podstawie danych za 2019 r. ” pkt 2.5 mapy potrzeb zdrowotnych: Wyzwaniem jest wzrost istotności</w:t>
      </w:r>
      <w:r w:rsidR="007B5D1D" w:rsidRPr="007B5D1D">
        <w:rPr>
          <w:rFonts w:ascii="Myriad Pro" w:hAnsi="Myriad Pro"/>
        </w:rPr>
        <w:t xml:space="preserve"> </w:t>
      </w:r>
      <w:r w:rsidR="007B5D1D" w:rsidRPr="007B5D1D">
        <w:rPr>
          <w:rFonts w:ascii="Arial" w:hAnsi="Arial" w:cs="Arial"/>
          <w:bCs/>
          <w:lang w:eastAsia="pl-PL"/>
        </w:rPr>
        <w:t>cukrzycy (…) wśród problemów zdrowotnych mieszkańców województwa.</w:t>
      </w:r>
    </w:p>
    <w:p w14:paraId="55D86594" w14:textId="7545DD5D" w:rsidR="00454D91" w:rsidRPr="00454D91" w:rsidRDefault="00454D91" w:rsidP="00454D91">
      <w:pPr>
        <w:autoSpaceDE w:val="0"/>
        <w:autoSpaceDN w:val="0"/>
        <w:spacing w:before="120" w:after="200" w:line="264" w:lineRule="auto"/>
        <w:rPr>
          <w:rFonts w:ascii="Arial" w:hAnsi="Arial" w:cs="Arial"/>
          <w:bCs/>
          <w:lang w:eastAsia="pl-PL"/>
        </w:rPr>
      </w:pPr>
      <w:r w:rsidRPr="00454D91">
        <w:rPr>
          <w:rFonts w:ascii="Arial" w:hAnsi="Arial" w:cs="Arial"/>
          <w:bCs/>
          <w:lang w:eastAsia="pl-PL"/>
        </w:rPr>
        <w:t xml:space="preserve">2) </w:t>
      </w:r>
      <w:r w:rsidRPr="00454D91">
        <w:rPr>
          <w:rFonts w:ascii="Arial" w:hAnsi="Arial" w:cs="Arial"/>
          <w:bCs/>
          <w:lang w:eastAsia="pl-PL"/>
        </w:rPr>
        <w:tab/>
        <w:t xml:space="preserve">że zaplanowane w projekcie działania </w:t>
      </w:r>
      <w:r w:rsidRPr="00454D91">
        <w:rPr>
          <w:rFonts w:ascii="Arial" w:hAnsi="Arial" w:cs="Arial"/>
          <w:lang w:eastAsia="pl-PL"/>
        </w:rPr>
        <w:t xml:space="preserve">wpisują się w cele zdefiniowane </w:t>
      </w:r>
      <w:r w:rsidRPr="00454D91">
        <w:rPr>
          <w:rFonts w:ascii="Arial" w:hAnsi="Arial" w:cs="Arial"/>
          <w:bCs/>
          <w:lang w:eastAsia="pl-PL"/>
        </w:rPr>
        <w:t>w dokumencie  „Zdrowa Przyszłość. Ramy Strategiczne Rozwoju Systemu Ochrony Zdrowia na lata 2021-2027 z perspektywą do 2030 r.”  tj. m.in. celem 1.4 Rozwój profilaktyki, skuteczna promocja zdrowia i postaw prozdrowotnych, Kierunek interwencji 1: Rozwój profilaktyki, skuteczna promocja zdrowia i postaw</w:t>
      </w:r>
      <w:r w:rsidRPr="00454D91">
        <w:rPr>
          <w:rFonts w:ascii="Arial" w:hAnsi="Arial" w:cs="Arial"/>
          <w:lang w:eastAsia="pl-PL"/>
        </w:rPr>
        <w:t xml:space="preserve"> </w:t>
      </w:r>
      <w:r w:rsidRPr="00454D91">
        <w:rPr>
          <w:rFonts w:ascii="Arial" w:hAnsi="Arial" w:cs="Arial"/>
          <w:bCs/>
          <w:lang w:eastAsia="pl-PL"/>
        </w:rPr>
        <w:t>zdrowotnych, Narzędzie 1.1 Realizacja programów profilaktycznych</w:t>
      </w:r>
      <w:r w:rsidR="007B5D1D">
        <w:rPr>
          <w:rFonts w:ascii="Arial" w:hAnsi="Arial" w:cs="Arial"/>
          <w:bCs/>
          <w:lang w:eastAsia="pl-PL"/>
        </w:rPr>
        <w:t>,</w:t>
      </w:r>
      <w:r w:rsidR="007B5D1D" w:rsidRPr="007B5D1D">
        <w:rPr>
          <w:rFonts w:ascii="Myriad Pro" w:hAnsi="Myriad Pro"/>
        </w:rPr>
        <w:t xml:space="preserve"> </w:t>
      </w:r>
      <w:r w:rsidR="007B5D1D" w:rsidRPr="007B5D1D">
        <w:rPr>
          <w:rFonts w:ascii="Arial" w:hAnsi="Arial" w:cs="Arial"/>
          <w:bCs/>
          <w:lang w:eastAsia="pl-PL"/>
        </w:rPr>
        <w:t>Narzędzie 1.2 Wdrożenie i realizacja działań służących wsparciu zdrowia osób pracujących, Narzędzie 1.3 Wsparcie działań w kierunku kształtowania i rozwoju postaw</w:t>
      </w:r>
      <w:r w:rsidR="007B5D1D" w:rsidRPr="007B5D1D">
        <w:rPr>
          <w:rFonts w:ascii="Myriad Pro" w:hAnsi="Myriad Pro"/>
        </w:rPr>
        <w:t xml:space="preserve"> </w:t>
      </w:r>
      <w:r w:rsidR="007B5D1D" w:rsidRPr="007B5D1D">
        <w:rPr>
          <w:rFonts w:ascii="Arial" w:hAnsi="Arial" w:cs="Arial"/>
          <w:bCs/>
          <w:lang w:eastAsia="pl-PL"/>
        </w:rPr>
        <w:t>prozdrowotnych oraz przedsięwzięć promujących zdrowy styl życia.</w:t>
      </w:r>
    </w:p>
    <w:p w14:paraId="39EA5648" w14:textId="03D6DF7D" w:rsidR="007B5D1D" w:rsidRDefault="00454D91" w:rsidP="00454D91">
      <w:pPr>
        <w:autoSpaceDE w:val="0"/>
        <w:autoSpaceDN w:val="0"/>
        <w:spacing w:before="120" w:after="200" w:line="264" w:lineRule="auto"/>
        <w:rPr>
          <w:rFonts w:ascii="Arial" w:hAnsi="Arial" w:cs="Arial"/>
          <w:bCs/>
          <w:lang w:eastAsia="pl-PL"/>
        </w:rPr>
      </w:pPr>
      <w:r w:rsidRPr="00454D91">
        <w:rPr>
          <w:rFonts w:ascii="Arial" w:hAnsi="Arial" w:cs="Arial"/>
          <w:lang w:eastAsia="pl-PL"/>
        </w:rPr>
        <w:t xml:space="preserve">3) </w:t>
      </w:r>
      <w:r w:rsidRPr="00454D91">
        <w:rPr>
          <w:rFonts w:ascii="Arial" w:hAnsi="Arial" w:cs="Arial"/>
          <w:lang w:eastAsia="pl-PL"/>
        </w:rPr>
        <w:tab/>
      </w:r>
      <w:r w:rsidRPr="00454D91">
        <w:rPr>
          <w:rFonts w:ascii="Arial" w:hAnsi="Arial" w:cs="Arial"/>
          <w:bCs/>
          <w:lang w:eastAsia="pl-PL"/>
        </w:rPr>
        <w:t>że zaplanowane w projekcie działania są spójne z Wojewódzkim Planem Transformacji dla województwa zachodniopomorskiego.</w:t>
      </w:r>
      <w:r w:rsidRPr="00454D91">
        <w:rPr>
          <w:rFonts w:ascii="Arial" w:hAnsi="Arial" w:cs="Arial"/>
          <w:lang w:eastAsia="pl-PL"/>
        </w:rPr>
        <w:t xml:space="preserve"> </w:t>
      </w:r>
      <w:r w:rsidRPr="00454D91">
        <w:rPr>
          <w:rFonts w:ascii="Arial" w:hAnsi="Arial" w:cs="Arial"/>
          <w:bCs/>
          <w:lang w:eastAsia="pl-PL"/>
        </w:rPr>
        <w:t xml:space="preserve">We wniosku o dofinansowanie przedstaw informacje, że realizacja projektu jest zgodna z rekomendacją </w:t>
      </w:r>
      <w:r w:rsidR="007B5D1D" w:rsidRPr="007B5D1D">
        <w:rPr>
          <w:rFonts w:ascii="Arial" w:hAnsi="Arial" w:cs="Arial"/>
          <w:bCs/>
          <w:lang w:eastAsia="pl-PL"/>
        </w:rPr>
        <w:t>2.1.2.1: Intensyfikacja działań profilaktycznych w dziedzinie diabetologii dot. zwiększenia świadomości mieszkańców województwa w zakresie pozytywnych skutków korzystania z aktywności fizycznej oraz 2.1.2.2: Intensyfikacja działań profilaktycznych w dziedzinie diabetologii dot. działań koncentrujących się na wczesnym wykrywaniu cukrzycy w województwie w obszarach nasilonych problemów zdrowotnych, zawartą w Aktualizacji Wojewódzkiego Planu Transformacji Województwa Zachodniopomorskiego (2024).</w:t>
      </w:r>
    </w:p>
    <w:p w14:paraId="2E5D041C" w14:textId="5FB83C33" w:rsidR="00454D91" w:rsidRPr="00454D91" w:rsidRDefault="00454D91" w:rsidP="00454D91">
      <w:pPr>
        <w:autoSpaceDE w:val="0"/>
        <w:autoSpaceDN w:val="0"/>
        <w:spacing w:before="120" w:after="200" w:line="264" w:lineRule="auto"/>
        <w:rPr>
          <w:rFonts w:ascii="Arial" w:hAnsi="Arial" w:cs="Arial"/>
          <w:b/>
          <w:lang w:eastAsia="pl-PL"/>
        </w:rPr>
      </w:pPr>
      <w:r w:rsidRPr="00454D91">
        <w:rPr>
          <w:rFonts w:ascii="Arial" w:hAnsi="Arial" w:cs="Arial"/>
          <w:lang w:eastAsia="pl-PL"/>
        </w:rPr>
        <w:t xml:space="preserve">Pamiętaj, że wskazanie powyższych informacji, </w:t>
      </w:r>
      <w:r w:rsidRPr="00454D91">
        <w:rPr>
          <w:rFonts w:ascii="Arial" w:hAnsi="Arial" w:cs="Arial"/>
          <w:bCs/>
          <w:lang w:eastAsia="pl-PL"/>
        </w:rPr>
        <w:t>jest</w:t>
      </w:r>
      <w:r w:rsidRPr="00454D91">
        <w:rPr>
          <w:rFonts w:ascii="Arial" w:hAnsi="Arial" w:cs="Arial"/>
          <w:lang w:eastAsia="pl-PL"/>
        </w:rPr>
        <w:t xml:space="preserve"> niezbędne do spełnienia kryterium specyficznego dopuszczalności </w:t>
      </w:r>
      <w:r w:rsidRPr="00454D91">
        <w:rPr>
          <w:rFonts w:ascii="Arial" w:hAnsi="Arial" w:cs="Arial"/>
          <w:b/>
          <w:lang w:eastAsia="pl-PL"/>
        </w:rPr>
        <w:t>nr 4</w:t>
      </w:r>
      <w:r w:rsidRPr="00454D91">
        <w:rPr>
          <w:rFonts w:ascii="Arial" w:hAnsi="Arial" w:cs="Arial"/>
          <w:lang w:eastAsia="pl-PL"/>
        </w:rPr>
        <w:t xml:space="preserve"> </w:t>
      </w:r>
      <w:r w:rsidRPr="00454D91">
        <w:rPr>
          <w:rFonts w:ascii="Arial" w:hAnsi="Arial" w:cs="Arial"/>
          <w:b/>
          <w:lang w:eastAsia="pl-PL"/>
        </w:rPr>
        <w:t>Zgodność z dokumentami strategicznymi.</w:t>
      </w:r>
    </w:p>
    <w:p w14:paraId="4186B86D" w14:textId="77777777" w:rsidR="00663BCA" w:rsidRDefault="00663BCA" w:rsidP="007B5D1D">
      <w:pPr>
        <w:autoSpaceDE w:val="0"/>
        <w:autoSpaceDN w:val="0"/>
        <w:spacing w:before="120" w:after="200" w:line="264" w:lineRule="auto"/>
        <w:rPr>
          <w:rFonts w:ascii="Arial" w:hAnsi="Arial" w:cs="Arial"/>
          <w:b/>
          <w:lang w:eastAsia="pl-PL"/>
        </w:rPr>
      </w:pPr>
    </w:p>
    <w:p w14:paraId="7A4C0FF4" w14:textId="691764E6"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b/>
          <w:lang w:eastAsia="pl-PL"/>
        </w:rPr>
        <w:t>Komponent – Komplementarność</w:t>
      </w:r>
      <w:r w:rsidRPr="007B5D1D">
        <w:rPr>
          <w:rFonts w:ascii="Arial" w:hAnsi="Arial" w:cs="Arial"/>
          <w:lang w:eastAsia="pl-PL"/>
        </w:rPr>
        <w:t xml:space="preserve"> –– pole zawierające maksymalnie 4000 znaków.</w:t>
      </w:r>
    </w:p>
    <w:p w14:paraId="530D081D" w14:textId="3EBA0B10"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W tym polu wskaż, że projekt zakłada komplementarność wsparcia poprzez związek z innym projektem zrealizowanym/realizowanym ze środków UE w tym w szczególności Krajowego Planu Odbudowy i Zwiększ</w:t>
      </w:r>
      <w:r w:rsidR="00C76EC5">
        <w:rPr>
          <w:rFonts w:ascii="Arial" w:hAnsi="Arial" w:cs="Arial"/>
          <w:lang w:eastAsia="pl-PL"/>
        </w:rPr>
        <w:t>a</w:t>
      </w:r>
      <w:r w:rsidRPr="007B5D1D">
        <w:rPr>
          <w:rFonts w:ascii="Arial" w:hAnsi="Arial" w:cs="Arial"/>
          <w:lang w:eastAsia="pl-PL"/>
        </w:rPr>
        <w:t xml:space="preserve">nia Odporności, ze środków krajowych lub innych źródeł.  Warunkiem koniecznym do uznania projektów jako komplementarnych jest ich uzupełniający się charakter i przyczynianie się do osiągnięcia dodatkowych korzyści, takich jak:  </w:t>
      </w:r>
    </w:p>
    <w:p w14:paraId="35FD1FC5"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oszczędność środków,</w:t>
      </w:r>
    </w:p>
    <w:p w14:paraId="4AB89D3C"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oszczędność czasu (uzyskiwanie określonych rezultatów w krótszym okresie czasu),</w:t>
      </w:r>
    </w:p>
    <w:p w14:paraId="2774EA61"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ułatwienie realizacji kolejnego (komplementarnego) przedsięwzięcia;</w:t>
      </w:r>
    </w:p>
    <w:p w14:paraId="4B504E13"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lastRenderedPageBreak/>
        <w:t>- dodatkowe/ lepsze/ trwalsze produkty i rezultaty;</w:t>
      </w:r>
    </w:p>
    <w:p w14:paraId="62D009A4"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wyższa użyteczność usług;</w:t>
      </w:r>
    </w:p>
    <w:p w14:paraId="620EB124"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xml:space="preserve">- skuteczniejsze zaspokojenie potrzeb (rozwiązanie problemów/odpowiedź na wyzwania rozwojowe). </w:t>
      </w:r>
    </w:p>
    <w:p w14:paraId="68AEA6BD" w14:textId="55CCB34E" w:rsidR="007B5D1D" w:rsidRPr="007B5D1D" w:rsidRDefault="007B5D1D" w:rsidP="007B5D1D">
      <w:pPr>
        <w:autoSpaceDE w:val="0"/>
        <w:autoSpaceDN w:val="0"/>
        <w:spacing w:before="120" w:after="200" w:line="264" w:lineRule="auto"/>
        <w:rPr>
          <w:rFonts w:ascii="Arial" w:hAnsi="Arial" w:cs="Arial"/>
          <w:bCs/>
          <w:lang w:eastAsia="pl-PL"/>
        </w:rPr>
      </w:pPr>
      <w:r w:rsidRPr="007B5D1D">
        <w:rPr>
          <w:rFonts w:ascii="Arial" w:hAnsi="Arial" w:cs="Arial"/>
          <w:lang w:eastAsia="pl-PL"/>
        </w:rPr>
        <w:t xml:space="preserve">Pamiętaj, że jeśli </w:t>
      </w:r>
      <w:r w:rsidRPr="007B5D1D">
        <w:rPr>
          <w:rFonts w:ascii="Arial" w:hAnsi="Arial" w:cs="Arial"/>
          <w:b/>
          <w:lang w:eastAsia="pl-PL"/>
        </w:rPr>
        <w:t xml:space="preserve">ubiegasz się o punkty premiujące </w:t>
      </w:r>
      <w:r w:rsidRPr="007B5D1D">
        <w:rPr>
          <w:rFonts w:ascii="Arial" w:hAnsi="Arial" w:cs="Arial"/>
          <w:lang w:eastAsia="pl-PL"/>
        </w:rPr>
        <w:t xml:space="preserve">wskazanie powyższych informacji, </w:t>
      </w:r>
      <w:r w:rsidRPr="007B5D1D">
        <w:rPr>
          <w:rFonts w:ascii="Arial" w:hAnsi="Arial" w:cs="Arial"/>
          <w:bCs/>
          <w:lang w:eastAsia="pl-PL"/>
        </w:rPr>
        <w:t>jest</w:t>
      </w:r>
      <w:r w:rsidRPr="007B5D1D">
        <w:rPr>
          <w:rFonts w:ascii="Arial" w:hAnsi="Arial" w:cs="Arial"/>
          <w:lang w:eastAsia="pl-PL"/>
        </w:rPr>
        <w:t xml:space="preserve"> niezbędne do spełnienia kryterium specyficznego jakościowego </w:t>
      </w:r>
      <w:r w:rsidRPr="007B5D1D">
        <w:rPr>
          <w:rFonts w:ascii="Arial" w:hAnsi="Arial" w:cs="Arial"/>
          <w:b/>
          <w:lang w:eastAsia="pl-PL"/>
        </w:rPr>
        <w:t xml:space="preserve">nr </w:t>
      </w:r>
      <w:r>
        <w:rPr>
          <w:rFonts w:ascii="Arial" w:hAnsi="Arial" w:cs="Arial"/>
          <w:b/>
          <w:lang w:eastAsia="pl-PL"/>
        </w:rPr>
        <w:t>1</w:t>
      </w:r>
      <w:r w:rsidRPr="007B5D1D">
        <w:rPr>
          <w:rFonts w:ascii="Arial" w:hAnsi="Arial" w:cs="Arial"/>
          <w:lang w:eastAsia="pl-PL"/>
        </w:rPr>
        <w:t xml:space="preserve"> </w:t>
      </w:r>
      <w:r w:rsidRPr="007B5D1D">
        <w:rPr>
          <w:rFonts w:ascii="Arial" w:hAnsi="Arial" w:cs="Arial"/>
          <w:b/>
          <w:lang w:eastAsia="pl-PL"/>
        </w:rPr>
        <w:t xml:space="preserve">Komplementarność. </w:t>
      </w:r>
      <w:r w:rsidRPr="007B5D1D">
        <w:rPr>
          <w:rFonts w:ascii="Arial" w:hAnsi="Arial" w:cs="Arial"/>
          <w:bCs/>
          <w:lang w:eastAsia="pl-PL"/>
        </w:rPr>
        <w:t>Spełnienie kryterium nie jest konieczne do przyznania dofinansowania, a jedynie uzyskania dodatkowych punktów. Jeśli nie ubiegasz się o premie punktową wpisz „nie dotyczy”.</w:t>
      </w:r>
    </w:p>
    <w:p w14:paraId="15F9FC3F" w14:textId="71941673" w:rsidR="007B5D1D" w:rsidRPr="007B5D1D" w:rsidRDefault="007B5D1D" w:rsidP="007B5D1D">
      <w:pPr>
        <w:autoSpaceDE w:val="0"/>
        <w:autoSpaceDN w:val="0"/>
        <w:spacing w:before="120" w:after="200" w:line="264" w:lineRule="auto"/>
        <w:rPr>
          <w:rFonts w:ascii="Arial" w:hAnsi="Arial" w:cs="Arial"/>
          <w:b/>
          <w:bCs/>
          <w:lang w:eastAsia="pl-PL"/>
        </w:rPr>
      </w:pPr>
      <w:r>
        <w:rPr>
          <w:rFonts w:ascii="Arial" w:hAnsi="Arial" w:cs="Arial"/>
          <w:b/>
          <w:bCs/>
          <w:lang w:eastAsia="pl-PL"/>
        </w:rPr>
        <w:t xml:space="preserve">Nie </w:t>
      </w:r>
      <w:r w:rsidRPr="007B5D1D">
        <w:rPr>
          <w:rFonts w:ascii="Arial" w:hAnsi="Arial" w:cs="Arial"/>
          <w:b/>
          <w:bCs/>
          <w:lang w:eastAsia="pl-PL"/>
        </w:rPr>
        <w:t>zapomnij literalnie wskazać informacji</w:t>
      </w:r>
      <w:r>
        <w:rPr>
          <w:rFonts w:ascii="Arial" w:hAnsi="Arial" w:cs="Arial"/>
          <w:b/>
          <w:bCs/>
          <w:lang w:eastAsia="pl-PL"/>
        </w:rPr>
        <w:t xml:space="preserve">, że ubiegasz się o punkty premiujące </w:t>
      </w:r>
      <w:r w:rsidRPr="007B5D1D">
        <w:rPr>
          <w:rFonts w:ascii="Arial" w:hAnsi="Arial" w:cs="Arial"/>
          <w:b/>
          <w:bCs/>
          <w:lang w:eastAsia="pl-PL"/>
        </w:rPr>
        <w:t xml:space="preserve">w treści wniosku o dofinansowanie. </w:t>
      </w:r>
    </w:p>
    <w:p w14:paraId="50729C46" w14:textId="27665883" w:rsidR="00534FF2" w:rsidRDefault="008B02EF" w:rsidP="00534FF2">
      <w:pPr>
        <w:autoSpaceDE w:val="0"/>
        <w:autoSpaceDN w:val="0"/>
        <w:spacing w:before="120" w:after="200" w:line="264" w:lineRule="auto"/>
        <w:rPr>
          <w:rFonts w:ascii="Arial" w:hAnsi="Arial" w:cs="Arial"/>
          <w:lang w:eastAsia="pl-PL"/>
        </w:rPr>
      </w:pPr>
      <w:r>
        <w:rPr>
          <w:rFonts w:ascii="Arial" w:hAnsi="Arial" w:cs="Arial"/>
          <w:lang w:eastAsia="pl-PL"/>
        </w:rPr>
        <w:t xml:space="preserve"> </w:t>
      </w:r>
    </w:p>
    <w:p w14:paraId="54767A9C" w14:textId="285BFF7C" w:rsidR="00534FF2" w:rsidRPr="00534FF2" w:rsidRDefault="00534FF2" w:rsidP="00534FF2">
      <w:pPr>
        <w:autoSpaceDE w:val="0"/>
        <w:autoSpaceDN w:val="0"/>
        <w:spacing w:before="120" w:after="200" w:line="264" w:lineRule="auto"/>
        <w:rPr>
          <w:rFonts w:ascii="Arial" w:hAnsi="Arial" w:cs="Arial"/>
          <w:lang w:eastAsia="pl-PL"/>
        </w:rPr>
      </w:pPr>
      <w:r w:rsidRPr="00534FF2">
        <w:rPr>
          <w:rFonts w:ascii="Arial" w:hAnsi="Arial" w:cs="Arial"/>
          <w:b/>
          <w:lang w:eastAsia="pl-PL"/>
        </w:rPr>
        <w:t xml:space="preserve">Komponent </w:t>
      </w:r>
      <w:r>
        <w:rPr>
          <w:rFonts w:ascii="Arial" w:hAnsi="Arial" w:cs="Arial"/>
          <w:b/>
          <w:lang w:eastAsia="pl-PL"/>
        </w:rPr>
        <w:t xml:space="preserve"> pole dodatkowe </w:t>
      </w:r>
      <w:r w:rsidRPr="00534FF2">
        <w:rPr>
          <w:rFonts w:ascii="Arial" w:hAnsi="Arial" w:cs="Arial"/>
          <w:lang w:eastAsia="pl-PL"/>
        </w:rPr>
        <w:t xml:space="preserve"> – pole zawierające maksymalnie 4000 znaków. Pole daje możliwość dodatkowego opisu w przypadku wykorzystania dostępnej liczby znaków w poprzednich polach. W przypadku wystarczającej liczby znaków wskaż "nie dotyczy".</w:t>
      </w:r>
    </w:p>
    <w:p w14:paraId="1816ACC8" w14:textId="604A95A7" w:rsidR="00534FF2" w:rsidRPr="00534FF2" w:rsidRDefault="00534FF2" w:rsidP="00534FF2">
      <w:pPr>
        <w:autoSpaceDE w:val="0"/>
        <w:autoSpaceDN w:val="0"/>
        <w:spacing w:before="120" w:after="200" w:line="264" w:lineRule="auto"/>
        <w:rPr>
          <w:rFonts w:ascii="Arial" w:hAnsi="Arial" w:cs="Arial"/>
          <w:lang w:eastAsia="pl-PL"/>
        </w:rPr>
      </w:pPr>
    </w:p>
    <w:p w14:paraId="3A95A3F7" w14:textId="38EF36BE" w:rsidR="00454D91" w:rsidRPr="00755FB3" w:rsidRDefault="008B02EF">
      <w:pPr>
        <w:autoSpaceDE w:val="0"/>
        <w:autoSpaceDN w:val="0"/>
        <w:spacing w:before="120" w:after="200" w:line="264" w:lineRule="auto"/>
        <w:rPr>
          <w:rFonts w:ascii="Arial" w:hAnsi="Arial" w:cs="Arial"/>
          <w:lang w:eastAsia="pl-PL"/>
        </w:rPr>
      </w:pPr>
      <w:r>
        <w:rPr>
          <w:rFonts w:ascii="Arial" w:hAnsi="Arial" w:cs="Arial"/>
          <w:lang w:eastAsia="pl-PL"/>
        </w:rPr>
        <w:t xml:space="preserve"> </w:t>
      </w: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23" w:name="_Toc135387487"/>
      <w:r w:rsidRPr="00755FB3">
        <w:rPr>
          <w:rFonts w:ascii="Arial" w:hAnsi="Arial" w:cs="Arial"/>
          <w:b/>
          <w:color w:val="auto"/>
        </w:rPr>
        <w:t>XI. Harmonogram</w:t>
      </w:r>
      <w:bookmarkEnd w:id="23"/>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24" w:name="_Toc135387488"/>
      <w:r w:rsidRPr="00755FB3">
        <w:rPr>
          <w:rFonts w:ascii="Arial" w:hAnsi="Arial" w:cs="Arial"/>
          <w:b/>
          <w:color w:val="auto"/>
        </w:rPr>
        <w:t>XII. Oświadczenia</w:t>
      </w:r>
      <w:bookmarkEnd w:id="24"/>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4C948699" w:rsidR="00786842" w:rsidRPr="00755FB3" w:rsidRDefault="00EA37C2" w:rsidP="00E06270">
      <w:pPr>
        <w:pStyle w:val="Nagwek1"/>
        <w:spacing w:before="120" w:after="120" w:line="271" w:lineRule="auto"/>
        <w:rPr>
          <w:rFonts w:ascii="Arial" w:hAnsi="Arial" w:cs="Arial"/>
          <w:b/>
          <w:color w:val="auto"/>
        </w:rPr>
      </w:pPr>
      <w:bookmarkStart w:id="25" w:name="_Toc135387489"/>
      <w:r w:rsidRPr="00755FB3">
        <w:rPr>
          <w:rFonts w:ascii="Arial" w:hAnsi="Arial" w:cs="Arial"/>
          <w:b/>
          <w:color w:val="auto"/>
        </w:rPr>
        <w:t>XIII. Załączniki</w:t>
      </w:r>
      <w:bookmarkEnd w:id="25"/>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lastRenderedPageBreak/>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2622D8E"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6661ABFD" w14:textId="77777777" w:rsidR="007B5D1D" w:rsidRPr="008048CB" w:rsidRDefault="007B5D1D" w:rsidP="008048CB">
      <w:pPr>
        <w:tabs>
          <w:tab w:val="left" w:pos="142"/>
        </w:tabs>
        <w:spacing w:before="120" w:after="120" w:line="271" w:lineRule="auto"/>
        <w:rPr>
          <w:rFonts w:ascii="Arial" w:hAnsi="Arial" w:cs="Arial"/>
          <w:iCs/>
        </w:rPr>
      </w:pPr>
      <w:r w:rsidRPr="008048CB">
        <w:rPr>
          <w:rFonts w:ascii="Arial" w:hAnsi="Arial" w:cs="Arial"/>
          <w:iCs/>
        </w:rPr>
        <w:t>Pamiętaj! W przedmiotowym naborze do wniosku o dofinansowanie należy załączyć następujące załączniki (jeśli dotyczy):</w:t>
      </w:r>
    </w:p>
    <w:p w14:paraId="4C0FF9AD" w14:textId="77777777"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załącznik 7.1.1. Informacja na temat składu osobowego spółki cywilnej,</w:t>
      </w:r>
    </w:p>
    <w:p w14:paraId="1BEA49DA" w14:textId="77777777"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 xml:space="preserve">załącznik 7.10. Formularz informacji przedstawianych przy ubieganiu się o pomoc de </w:t>
      </w:r>
      <w:proofErr w:type="spellStart"/>
      <w:r w:rsidRPr="008048CB">
        <w:rPr>
          <w:rFonts w:ascii="Arial" w:hAnsi="Arial" w:cs="Arial"/>
          <w:iCs/>
        </w:rPr>
        <w:t>minimis</w:t>
      </w:r>
      <w:proofErr w:type="spellEnd"/>
      <w:r w:rsidRPr="008048CB">
        <w:rPr>
          <w:rFonts w:ascii="Arial" w:hAnsi="Arial" w:cs="Arial"/>
          <w:iCs/>
        </w:rPr>
        <w:t>,</w:t>
      </w:r>
    </w:p>
    <w:p w14:paraId="061FE82C" w14:textId="76A9C48B"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 xml:space="preserve">załącznik 7.11. Formularz informacji przedstawianych przy ubieganiu się o pomoc inną niż pomoc w rolnictwie lub rybołówstwie, pomoc de </w:t>
      </w:r>
      <w:proofErr w:type="spellStart"/>
      <w:r w:rsidRPr="008048CB">
        <w:rPr>
          <w:rFonts w:ascii="Arial" w:hAnsi="Arial" w:cs="Arial"/>
          <w:iCs/>
        </w:rPr>
        <w:t>minimis</w:t>
      </w:r>
      <w:proofErr w:type="spellEnd"/>
      <w:r w:rsidRPr="008048CB">
        <w:rPr>
          <w:rFonts w:ascii="Arial" w:hAnsi="Arial" w:cs="Arial"/>
          <w:iCs/>
        </w:rPr>
        <w:t xml:space="preserve"> lub pomoc de </w:t>
      </w:r>
      <w:proofErr w:type="spellStart"/>
      <w:r w:rsidRPr="008048CB">
        <w:rPr>
          <w:rFonts w:ascii="Arial" w:hAnsi="Arial" w:cs="Arial"/>
          <w:iCs/>
        </w:rPr>
        <w:lastRenderedPageBreak/>
        <w:t>minimis</w:t>
      </w:r>
      <w:proofErr w:type="spellEnd"/>
      <w:r w:rsidRPr="008048CB">
        <w:rPr>
          <w:rFonts w:ascii="Arial" w:hAnsi="Arial" w:cs="Arial"/>
          <w:iCs/>
        </w:rPr>
        <w:t xml:space="preserve"> w rolnictwie lub rybołówstwie</w:t>
      </w:r>
      <w:r w:rsidRPr="008048CB" w:rsidDel="00776D7B">
        <w:rPr>
          <w:rFonts w:ascii="Arial" w:hAnsi="Arial" w:cs="Arial"/>
          <w:iCs/>
        </w:rPr>
        <w:t xml:space="preserve"> </w:t>
      </w:r>
      <w:r w:rsidRPr="008048CB">
        <w:rPr>
          <w:rFonts w:ascii="Arial" w:hAnsi="Arial" w:cs="Arial"/>
          <w:iCs/>
        </w:rPr>
        <w:t>w przypadku jeśli Wnioskodawca nie występuje w rejestrach publicznych (KRS,CEIDG, BIP) należy przedstawić dokument urzędowy wydany przez właściwy organ administracji publicznej, potwierdzający siedzibę lub oddział lub główne miejsce wykonywania działalności lub dodatkowe miejsce wykonywania działalności na terenie województwa zachodniopomorskiego,</w:t>
      </w:r>
    </w:p>
    <w:p w14:paraId="111A8766" w14:textId="77777777"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 xml:space="preserve">załącznik nr 7.13. Wzór oświadczenia o uzyskanej pomocy de </w:t>
      </w:r>
      <w:proofErr w:type="spellStart"/>
      <w:r w:rsidRPr="008048CB">
        <w:rPr>
          <w:rFonts w:ascii="Arial" w:hAnsi="Arial" w:cs="Arial"/>
          <w:iCs/>
        </w:rPr>
        <w:t>minimis</w:t>
      </w:r>
      <w:proofErr w:type="spellEnd"/>
    </w:p>
    <w:p w14:paraId="41C91C5C" w14:textId="77777777" w:rsidR="007B5D1D" w:rsidRPr="008048CB" w:rsidRDefault="007B5D1D" w:rsidP="008048CB">
      <w:pPr>
        <w:tabs>
          <w:tab w:val="left" w:pos="142"/>
        </w:tabs>
        <w:spacing w:before="120" w:after="120" w:line="271" w:lineRule="auto"/>
        <w:rPr>
          <w:rFonts w:ascii="Arial" w:hAnsi="Arial" w:cs="Arial"/>
          <w:iCs/>
        </w:rPr>
      </w:pPr>
      <w:r w:rsidRPr="008048CB">
        <w:rPr>
          <w:rFonts w:ascii="Arial" w:hAnsi="Arial" w:cs="Arial"/>
          <w:iCs/>
        </w:rPr>
        <w:t>lub</w:t>
      </w:r>
    </w:p>
    <w:p w14:paraId="5B51DA20" w14:textId="77777777"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 xml:space="preserve">załącznik nr 7.14. Wzór oświadczenia o nieuzyskaniu pomocy de </w:t>
      </w:r>
      <w:proofErr w:type="spellStart"/>
      <w:r w:rsidRPr="008048CB">
        <w:rPr>
          <w:rFonts w:ascii="Arial" w:hAnsi="Arial" w:cs="Arial"/>
          <w:iCs/>
        </w:rPr>
        <w:t>minimis</w:t>
      </w:r>
      <w:proofErr w:type="spellEnd"/>
      <w:r w:rsidRPr="008048CB">
        <w:rPr>
          <w:rFonts w:ascii="Arial" w:hAnsi="Arial" w:cs="Arial"/>
          <w:iCs/>
        </w:rPr>
        <w:t>.</w:t>
      </w:r>
    </w:p>
    <w:p w14:paraId="6A7796E0" w14:textId="77777777" w:rsidR="007B5D1D" w:rsidRDefault="007B5D1D" w:rsidP="00E06270">
      <w:pPr>
        <w:spacing w:before="120" w:after="120" w:line="271" w:lineRule="auto"/>
        <w:rPr>
          <w:rFonts w:ascii="Arial" w:hAnsi="Arial" w:cs="Arial"/>
          <w:b/>
          <w:i/>
        </w:rPr>
      </w:pPr>
    </w:p>
    <w:p w14:paraId="4475B88B" w14:textId="77777777" w:rsidR="007B5D1D" w:rsidRDefault="007B5D1D" w:rsidP="00E06270">
      <w:pPr>
        <w:spacing w:before="120" w:after="120" w:line="271" w:lineRule="auto"/>
        <w:rPr>
          <w:rFonts w:ascii="Arial" w:hAnsi="Arial" w:cs="Arial"/>
          <w:b/>
          <w:i/>
        </w:rPr>
      </w:pPr>
    </w:p>
    <w:p w14:paraId="26E329D9" w14:textId="77777777" w:rsidR="007B5D1D" w:rsidRDefault="007B5D1D" w:rsidP="00E06270">
      <w:pPr>
        <w:spacing w:before="120" w:after="120" w:line="271" w:lineRule="auto"/>
        <w:rPr>
          <w:rFonts w:ascii="Arial" w:hAnsi="Arial" w:cs="Arial"/>
          <w:b/>
          <w:i/>
        </w:rPr>
      </w:pPr>
    </w:p>
    <w:p w14:paraId="43B24442" w14:textId="77777777" w:rsidR="007B5D1D" w:rsidRPr="00755FB3" w:rsidRDefault="007B5D1D" w:rsidP="00E06270">
      <w:pPr>
        <w:spacing w:before="120" w:after="120" w:line="271" w:lineRule="auto"/>
        <w:rPr>
          <w:rFonts w:ascii="Arial" w:hAnsi="Arial" w:cs="Arial"/>
          <w:b/>
          <w:i/>
        </w:rPr>
      </w:pP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26" w:name="_Toc135387490"/>
      <w:r w:rsidRPr="00755FB3">
        <w:rPr>
          <w:rFonts w:ascii="Arial" w:hAnsi="Arial" w:cs="Arial"/>
          <w:b/>
          <w:color w:val="auto"/>
        </w:rPr>
        <w:t>XIV. Informacje o wniosku o dofinansowanie</w:t>
      </w:r>
      <w:bookmarkEnd w:id="26"/>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27" w:name="_Toc135387491"/>
      <w:r w:rsidRPr="00755FB3">
        <w:rPr>
          <w:rFonts w:ascii="Arial" w:hAnsi="Arial" w:cs="Arial"/>
          <w:b/>
          <w:color w:val="auto"/>
        </w:rPr>
        <w:t>XV. Przesłanie dokumentu do instytucji</w:t>
      </w:r>
      <w:bookmarkEnd w:id="27"/>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1A9C2FC"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38A9EBA1" w14:textId="77777777" w:rsidR="002176EA" w:rsidRPr="00755FB3" w:rsidRDefault="002176EA" w:rsidP="00E06270">
      <w:pPr>
        <w:spacing w:before="120" w:after="120" w:line="271" w:lineRule="auto"/>
        <w:rPr>
          <w:rFonts w:ascii="Arial" w:hAnsi="Arial" w:cs="Arial"/>
        </w:rPr>
      </w:pPr>
    </w:p>
    <w:p w14:paraId="69C14E29" w14:textId="77777777" w:rsidR="002176EA" w:rsidRPr="00755FB3" w:rsidRDefault="002176EA" w:rsidP="00E06270">
      <w:pPr>
        <w:spacing w:before="120" w:after="120" w:line="271" w:lineRule="auto"/>
        <w:rPr>
          <w:rFonts w:ascii="Arial" w:hAnsi="Arial" w:cs="Arial"/>
        </w:rPr>
      </w:pPr>
    </w:p>
    <w:p w14:paraId="37E07075" w14:textId="69E5FA16"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3847121E" w14:textId="77777777" w:rsidR="002176EA" w:rsidRPr="00755FB3"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p>
    <w:p w14:paraId="198EEC08" w14:textId="77777777" w:rsidR="0005564E" w:rsidRPr="00755FB3" w:rsidRDefault="0005564E" w:rsidP="0005564E">
      <w:pPr>
        <w:spacing w:before="120" w:after="120" w:line="271" w:lineRule="auto"/>
        <w:rPr>
          <w:rFonts w:ascii="Arial" w:hAnsi="Arial" w:cs="Arial"/>
        </w:rPr>
      </w:pPr>
    </w:p>
    <w:p w14:paraId="1B01AE4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lastRenderedPageBreak/>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kryterium wspólnego dopuszczalności w zakresie interwencji EFS+. </w:t>
      </w:r>
    </w:p>
    <w:p w14:paraId="1F3DC7C2" w14:textId="777777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 xml:space="preserve">Zgodność z wymogami pomocy publicznej/de </w:t>
      </w:r>
      <w:proofErr w:type="spellStart"/>
      <w:r w:rsidRPr="00255F66">
        <w:rPr>
          <w:rFonts w:ascii="Arial" w:hAnsi="Arial" w:cs="Arial"/>
          <w:b/>
        </w:rPr>
        <w:t>minimis</w:t>
      </w:r>
      <w:proofErr w:type="spellEnd"/>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255F66">
        <w:rPr>
          <w:rFonts w:ascii="Arial" w:hAnsi="Arial" w:cs="Arial"/>
        </w:rPr>
        <w:t>minimis</w:t>
      </w:r>
      <w:proofErr w:type="spellEnd"/>
      <w:r w:rsidRPr="00255F66">
        <w:rPr>
          <w:rFonts w:ascii="Arial" w:hAnsi="Arial" w:cs="Arial"/>
        </w:rPr>
        <w:t xml:space="preserve">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 xml:space="preserve">uzupełnienia/poprawy na etapie negocjacji, z wyłączeniem sytuacji gdy w ramach projektu stwierdzono przekroczenie limitu dostępnej pomocy de </w:t>
      </w:r>
      <w:proofErr w:type="spellStart"/>
      <w:r w:rsidR="00D44041" w:rsidRPr="00CF3BB7">
        <w:rPr>
          <w:rFonts w:ascii="Arial" w:eastAsia="MyriadPro-Regular" w:hAnsi="Arial" w:cs="Arial"/>
        </w:rPr>
        <w:t>minimis</w:t>
      </w:r>
      <w:proofErr w:type="spellEnd"/>
      <w:r w:rsidR="00D44041" w:rsidRPr="00CF3BB7">
        <w:rPr>
          <w:rFonts w:ascii="Arial" w:eastAsia="MyriadPro-Regular" w:hAnsi="Arial" w:cs="Arial"/>
        </w:rPr>
        <w:t xml:space="preserve"> dla danego Wnioskodawcy lub Partnera (jeśli dotyczy). </w:t>
      </w:r>
    </w:p>
    <w:p w14:paraId="20251261"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28" w:name="_Hlk134700881"/>
      <w:r w:rsidRPr="00755FB3">
        <w:rPr>
          <w:rFonts w:ascii="Arial" w:hAnsi="Arial" w:cs="Arial"/>
        </w:rPr>
        <w:t>określone przesłanki pomocy publicznej</w:t>
      </w:r>
      <w:bookmarkStart w:id="29" w:name="_Hlk175643459"/>
      <w:bookmarkEnd w:id="28"/>
      <w:r w:rsidR="000B6BE1">
        <w:rPr>
          <w:rFonts w:ascii="Arial" w:hAnsi="Arial" w:cs="Arial"/>
        </w:rPr>
        <w:t>, za pomocą testu którego pytania zostały zawarte we właściwych komponentach.</w:t>
      </w:r>
      <w:bookmarkEnd w:id="29"/>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77777777" w:rsidR="00823E1F" w:rsidRDefault="00142290" w:rsidP="0005564E">
      <w:pPr>
        <w:spacing w:before="120" w:after="120" w:line="271" w:lineRule="auto"/>
        <w:rPr>
          <w:rFonts w:ascii="Arial" w:hAnsi="Arial" w:cs="Arial"/>
        </w:rPr>
      </w:pPr>
      <w:bookmarkStart w:id="30" w:name="_Toc45803791"/>
      <w:bookmarkStart w:id="31"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0"/>
      <w:bookmarkEnd w:id="31"/>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32"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w:t>
      </w:r>
      <w:r w:rsidRPr="00755FB3">
        <w:rPr>
          <w:rFonts w:ascii="Arial" w:hAnsi="Arial" w:cs="Arial"/>
        </w:rPr>
        <w:lastRenderedPageBreak/>
        <w:t xml:space="preserve">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2"/>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33"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4"/>
      </w:r>
      <w:bookmarkEnd w:id="33"/>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17478B82"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2EBFB9D8" w14:textId="77777777" w:rsidR="00F00B3E" w:rsidRDefault="00F00B3E" w:rsidP="0005564E">
      <w:pPr>
        <w:spacing w:before="120" w:after="120" w:line="271" w:lineRule="auto"/>
        <w:rPr>
          <w:rFonts w:ascii="Arial" w:hAnsi="Arial" w:cs="Arial"/>
          <w:b/>
          <w:iCs/>
        </w:rPr>
      </w:pPr>
    </w:p>
    <w:p w14:paraId="0C494F1D"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lastRenderedPageBreak/>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24B147A5"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przypadku, gdy podmiot prowadzi działalność o charakterze gospodarczym, istnieje możliwość, iż zakupiony w ramach projektu sprzęt w trakcie jego realizacji i/lub po jego </w:t>
      </w:r>
      <w:r w:rsidRPr="00755FB3">
        <w:rPr>
          <w:rFonts w:ascii="Arial" w:hAnsi="Arial" w:cs="Arial"/>
        </w:rPr>
        <w:lastRenderedPageBreak/>
        <w:t>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4" w:name="_Hlk134601642"/>
      <w:r w:rsidRPr="00755FB3">
        <w:rPr>
          <w:rFonts w:ascii="Arial" w:hAnsi="Arial" w:cs="Arial"/>
          <w:b/>
        </w:rPr>
        <w:t>przesłankę należy uznać za niespełnioną</w:t>
      </w:r>
      <w:bookmarkEnd w:id="34"/>
      <w:r w:rsidRPr="00755FB3">
        <w:rPr>
          <w:rFonts w:ascii="Arial" w:hAnsi="Arial" w:cs="Arial"/>
          <w:b/>
        </w:rPr>
        <w:t xml:space="preserve">, w przeciwnym razie  </w:t>
      </w:r>
      <w:bookmarkStart w:id="35" w:name="_Hlk134601503"/>
      <w:r w:rsidRPr="00755FB3">
        <w:rPr>
          <w:rFonts w:ascii="Arial" w:hAnsi="Arial" w:cs="Arial"/>
          <w:b/>
        </w:rPr>
        <w:t xml:space="preserve">należy uznać </w:t>
      </w:r>
      <w:bookmarkStart w:id="36" w:name="_Hlk134601499"/>
      <w:bookmarkEnd w:id="35"/>
      <w:r w:rsidRPr="00755FB3">
        <w:rPr>
          <w:rFonts w:ascii="Arial" w:hAnsi="Arial" w:cs="Arial"/>
          <w:b/>
        </w:rPr>
        <w:t>przesłankę za spełnioną.</w:t>
      </w:r>
      <w:bookmarkEnd w:id="36"/>
    </w:p>
    <w:p w14:paraId="401646CE"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26ACF1E7"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lastRenderedPageBreak/>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77777777" w:rsidR="008F11DE" w:rsidRDefault="0005564E" w:rsidP="0005564E">
      <w:pPr>
        <w:spacing w:before="120" w:after="120" w:line="271" w:lineRule="auto"/>
        <w:rPr>
          <w:rFonts w:ascii="Arial" w:hAnsi="Arial" w:cs="Arial"/>
        </w:rPr>
      </w:pPr>
      <w:bookmarkStart w:id="37"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38"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38"/>
    <w:p w14:paraId="5946FF24"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39"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39"/>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37"/>
    <w:p w14:paraId="6A3C6395" w14:textId="77777777" w:rsidR="0005564E" w:rsidRPr="00755FB3" w:rsidRDefault="0005564E" w:rsidP="0005564E">
      <w:pPr>
        <w:spacing w:before="120" w:after="120" w:line="271" w:lineRule="auto"/>
        <w:rPr>
          <w:rFonts w:ascii="Arial" w:hAnsi="Arial" w:cs="Arial"/>
          <w:b/>
        </w:rPr>
      </w:pPr>
    </w:p>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86AC3B3" w:rsidR="00E15975" w:rsidRPr="00EF001F"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 xml:space="preserve">dostępnej pomocy </w:t>
      </w:r>
      <w:r w:rsidR="00233F41" w:rsidRPr="00CF3BB7">
        <w:rPr>
          <w:rFonts w:ascii="Arial" w:eastAsia="MyriadPro-Regular" w:hAnsi="Arial" w:cs="Arial"/>
          <w:b/>
        </w:rPr>
        <w:lastRenderedPageBreak/>
        <w:t xml:space="preserve">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xml:space="preserve"> dla danego Wnioskodawcy lub Partnera (jeśli Partner ubiega się o pomoc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03E4A6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B9B5C6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rPr>
        <w:lastRenderedPageBreak/>
        <w:t xml:space="preserve">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10E85B5F" w14:textId="77777777" w:rsidR="00643A5C" w:rsidRPr="00BA70D4" w:rsidRDefault="00643A5C" w:rsidP="0005564E">
      <w:pPr>
        <w:spacing w:before="120" w:after="120" w:line="271" w:lineRule="auto"/>
        <w:rPr>
          <w:rFonts w:ascii="Arial" w:hAnsi="Arial" w:cs="Arial"/>
        </w:rPr>
      </w:pPr>
    </w:p>
    <w:p w14:paraId="153C9D0C" w14:textId="77777777" w:rsidR="00F70CA9" w:rsidRDefault="00F70CA9" w:rsidP="0062655C">
      <w:pPr>
        <w:spacing w:before="120" w:after="120" w:line="271" w:lineRule="auto"/>
        <w:rPr>
          <w:rFonts w:ascii="Arial" w:hAnsi="Arial" w:cs="Arial"/>
          <w:b/>
        </w:rPr>
      </w:pPr>
    </w:p>
    <w:p w14:paraId="171F991E" w14:textId="77777777" w:rsidR="00F70CA9" w:rsidRDefault="00F70CA9" w:rsidP="0062655C">
      <w:pPr>
        <w:spacing w:before="120" w:after="120" w:line="271" w:lineRule="auto"/>
        <w:rPr>
          <w:rFonts w:ascii="Arial" w:hAnsi="Arial" w:cs="Arial"/>
          <w:b/>
        </w:rPr>
      </w:pPr>
    </w:p>
    <w:p w14:paraId="3D060D13" w14:textId="196A1E78"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2C306945"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58434DF6" w14:textId="77777777" w:rsidR="00643A5C" w:rsidRPr="00EC6F31" w:rsidRDefault="00643A5C" w:rsidP="00643A5C">
      <w:pPr>
        <w:rPr>
          <w:rFonts w:ascii="Arial" w:hAnsi="Arial" w:cs="Arial"/>
        </w:rPr>
      </w:pP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7B39F3A3" w14:textId="77777777" w:rsidR="00643A5C" w:rsidRPr="00EC6F31" w:rsidRDefault="00643A5C" w:rsidP="00643A5C">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79449BFD" w14:textId="77777777"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644CD51"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w:t>
      </w:r>
      <w:r w:rsidR="00643A5C" w:rsidRPr="00EC6F31">
        <w:rPr>
          <w:rFonts w:ascii="Arial" w:hAnsi="Arial" w:cs="Arial"/>
        </w:rPr>
        <w:lastRenderedPageBreak/>
        <w:t xml:space="preserve">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7013EE52" w14:textId="77777777" w:rsidR="00F70CA9" w:rsidRDefault="00F70CA9">
      <w:pPr>
        <w:rPr>
          <w:rFonts w:ascii="Arial" w:hAnsi="Arial" w:cs="Arial"/>
          <w:b/>
        </w:rPr>
      </w:pPr>
    </w:p>
    <w:p w14:paraId="6D22D4DF" w14:textId="77777777" w:rsidR="00F70CA9" w:rsidRDefault="00F70CA9">
      <w:pPr>
        <w:rPr>
          <w:rFonts w:ascii="Arial" w:hAnsi="Arial" w:cs="Arial"/>
          <w:b/>
        </w:rPr>
      </w:pPr>
    </w:p>
    <w:p w14:paraId="24CAD307" w14:textId="77777777" w:rsidR="00F70CA9" w:rsidRDefault="00F70CA9">
      <w:pPr>
        <w:rPr>
          <w:rFonts w:ascii="Arial" w:hAnsi="Arial" w:cs="Arial"/>
          <w:b/>
        </w:rPr>
      </w:pPr>
    </w:p>
    <w:p w14:paraId="04A40932" w14:textId="77777777" w:rsidR="00F70CA9" w:rsidRDefault="00F70CA9">
      <w:pPr>
        <w:rPr>
          <w:rFonts w:ascii="Arial" w:hAnsi="Arial" w:cs="Arial"/>
          <w:b/>
        </w:rPr>
      </w:pPr>
    </w:p>
    <w:p w14:paraId="12CC2533" w14:textId="77777777" w:rsidR="00F70CA9" w:rsidRDefault="00F70CA9">
      <w:pPr>
        <w:rPr>
          <w:rFonts w:ascii="Arial" w:hAnsi="Arial" w:cs="Arial"/>
          <w:b/>
        </w:rPr>
      </w:pPr>
    </w:p>
    <w:p w14:paraId="2D516E97" w14:textId="77777777" w:rsidR="00F70CA9" w:rsidRDefault="00F70CA9">
      <w:pPr>
        <w:rPr>
          <w:rFonts w:ascii="Arial" w:hAnsi="Arial" w:cs="Arial"/>
          <w:b/>
        </w:rPr>
      </w:pPr>
    </w:p>
    <w:p w14:paraId="7C3D3A27" w14:textId="77777777" w:rsidR="00F70CA9" w:rsidRDefault="00F70CA9">
      <w:pPr>
        <w:rPr>
          <w:rFonts w:ascii="Arial" w:hAnsi="Arial" w:cs="Arial"/>
          <w:b/>
        </w:rPr>
      </w:pPr>
    </w:p>
    <w:p w14:paraId="0CA10B7A" w14:textId="77777777" w:rsidR="00F70CA9" w:rsidRDefault="00F70CA9">
      <w:pPr>
        <w:rPr>
          <w:rFonts w:ascii="Arial" w:hAnsi="Arial" w:cs="Arial"/>
          <w:b/>
        </w:rPr>
      </w:pPr>
    </w:p>
    <w:p w14:paraId="47CACD93" w14:textId="77777777" w:rsidR="00F70CA9" w:rsidRDefault="00F70CA9">
      <w:pPr>
        <w:rPr>
          <w:rFonts w:ascii="Arial" w:hAnsi="Arial" w:cs="Arial"/>
          <w:b/>
        </w:rPr>
      </w:pPr>
    </w:p>
    <w:p w14:paraId="147CBAD9" w14:textId="77777777" w:rsidR="00E86CD7" w:rsidRDefault="00E86CD7">
      <w:pPr>
        <w:rPr>
          <w:rFonts w:ascii="Arial" w:hAnsi="Arial" w:cs="Arial"/>
          <w:b/>
        </w:rPr>
      </w:pPr>
    </w:p>
    <w:p w14:paraId="680676C1" w14:textId="77777777" w:rsidR="00E86CD7" w:rsidRDefault="00E86CD7">
      <w:pPr>
        <w:rPr>
          <w:rFonts w:ascii="Arial" w:hAnsi="Arial" w:cs="Arial"/>
          <w:b/>
        </w:rPr>
      </w:pPr>
    </w:p>
    <w:p w14:paraId="760346CA" w14:textId="77777777" w:rsidR="00F70CA9" w:rsidRDefault="00F70CA9">
      <w:pPr>
        <w:rPr>
          <w:rFonts w:ascii="Arial" w:hAnsi="Arial" w:cs="Arial"/>
          <w:b/>
        </w:rPr>
      </w:pPr>
    </w:p>
    <w:p w14:paraId="13BACDAA" w14:textId="77777777" w:rsidR="00F70CA9" w:rsidRDefault="00F70CA9">
      <w:pPr>
        <w:rPr>
          <w:rFonts w:ascii="Arial" w:hAnsi="Arial" w:cs="Arial"/>
          <w:b/>
        </w:rPr>
      </w:pPr>
    </w:p>
    <w:p w14:paraId="760012D0" w14:textId="680144D7"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6739F635"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40"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4312FEB"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8515C9" w:rsidRPr="00C91FAB" w14:paraId="071AA798" w14:textId="77777777" w:rsidTr="0062655C">
        <w:trPr>
          <w:trHeight w:val="153"/>
          <w:jc w:val="center"/>
        </w:trPr>
        <w:tc>
          <w:tcPr>
            <w:tcW w:w="268" w:type="pct"/>
            <w:vMerge/>
            <w:tcBorders>
              <w:left w:val="single" w:sz="4" w:space="0" w:color="000000"/>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0711D7E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1AC42DC" w14:textId="77777777" w:rsidTr="0062655C">
        <w:trPr>
          <w:trHeight w:val="153"/>
          <w:jc w:val="center"/>
        </w:trPr>
        <w:tc>
          <w:tcPr>
            <w:tcW w:w="268" w:type="pct"/>
            <w:vMerge/>
            <w:tcBorders>
              <w:left w:val="single" w:sz="4" w:space="0" w:color="000000"/>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1644E4FE"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lastRenderedPageBreak/>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F0A41C9"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lastRenderedPageBreak/>
              <w:t>2.</w:t>
            </w:r>
          </w:p>
        </w:tc>
        <w:tc>
          <w:tcPr>
            <w:tcW w:w="2131"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F44D8ED" w14:textId="77777777" w:rsidTr="0062655C">
        <w:trPr>
          <w:trHeight w:val="1935"/>
          <w:jc w:val="center"/>
        </w:trPr>
        <w:tc>
          <w:tcPr>
            <w:tcW w:w="268"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CA1610E"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2D107F7D" w14:textId="77777777" w:rsidTr="0062655C">
        <w:trPr>
          <w:trHeight w:val="567"/>
          <w:jc w:val="center"/>
        </w:trPr>
        <w:tc>
          <w:tcPr>
            <w:tcW w:w="268"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060D3E8E" w14:textId="77777777" w:rsidTr="0062655C">
        <w:trPr>
          <w:trHeight w:val="1935"/>
          <w:jc w:val="center"/>
        </w:trPr>
        <w:tc>
          <w:tcPr>
            <w:tcW w:w="268"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4E1274BD"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lastRenderedPageBreak/>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66E16C54"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7105C96D" w14:textId="77777777" w:rsidR="008515C9" w:rsidRPr="00E93C6C" w:rsidRDefault="008515C9" w:rsidP="005E0990">
            <w:pPr>
              <w:spacing w:after="0" w:line="271" w:lineRule="auto"/>
              <w:ind w:left="83"/>
              <w:rPr>
                <w:rFonts w:ascii="Arial" w:hAnsi="Arial" w:cs="Arial"/>
              </w:rPr>
            </w:pPr>
          </w:p>
        </w:tc>
      </w:tr>
      <w:tr w:rsidR="008515C9" w:rsidRPr="00C91FAB" w14:paraId="1AA9873C"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3.</w:t>
            </w:r>
          </w:p>
        </w:tc>
        <w:tc>
          <w:tcPr>
            <w:tcW w:w="2131"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B352F4A" w14:textId="77777777" w:rsidTr="0062655C">
        <w:trPr>
          <w:trHeight w:val="2065"/>
          <w:jc w:val="center"/>
        </w:trPr>
        <w:tc>
          <w:tcPr>
            <w:tcW w:w="268"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74BA8E"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684999B3" w14:textId="77777777" w:rsidTr="0062655C">
        <w:trPr>
          <w:trHeight w:val="1134"/>
          <w:jc w:val="center"/>
        </w:trPr>
        <w:tc>
          <w:tcPr>
            <w:tcW w:w="268"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16887F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8515C9" w:rsidRPr="00C91FAB" w14:paraId="33D3CF03" w14:textId="77777777" w:rsidTr="0062655C">
        <w:trPr>
          <w:trHeight w:val="2065"/>
          <w:jc w:val="center"/>
        </w:trPr>
        <w:tc>
          <w:tcPr>
            <w:tcW w:w="268"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t>
            </w:r>
            <w:r>
              <w:rPr>
                <w:rFonts w:ascii="Arial" w:hAnsi="Arial" w:cs="Arial"/>
              </w:rPr>
              <w:lastRenderedPageBreak/>
              <w:t>wraz z pierwszą formą wsparcia lub na bieżąco itp.)</w:t>
            </w:r>
            <w:r w:rsidRPr="007F7C09">
              <w:rPr>
                <w:rFonts w:ascii="Arial" w:hAnsi="Arial" w:cs="Arial"/>
              </w:rPr>
              <w:t>,</w:t>
            </w:r>
          </w:p>
          <w:p w14:paraId="37ACFA64"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08DD39B5"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29FB96C5" w14:textId="77777777" w:rsidR="008515C9" w:rsidRPr="00C91FAB" w:rsidRDefault="008515C9" w:rsidP="005E0990">
            <w:pPr>
              <w:spacing w:after="0" w:line="271" w:lineRule="auto"/>
              <w:rPr>
                <w:rFonts w:ascii="Arial" w:hAnsi="Arial" w:cs="Arial"/>
              </w:rPr>
            </w:pPr>
          </w:p>
        </w:tc>
      </w:tr>
      <w:tr w:rsidR="008515C9" w:rsidRPr="00C91FAB" w14:paraId="4CD95E50" w14:textId="77777777" w:rsidTr="0062655C">
        <w:trPr>
          <w:trHeight w:val="2065"/>
          <w:jc w:val="center"/>
        </w:trPr>
        <w:tc>
          <w:tcPr>
            <w:tcW w:w="268"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A34F4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162512DE" w14:textId="77777777" w:rsidTr="0062655C">
        <w:trPr>
          <w:trHeight w:val="1524"/>
          <w:jc w:val="center"/>
        </w:trPr>
        <w:tc>
          <w:tcPr>
            <w:tcW w:w="268"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0614AF"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036BC35"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EC52098" w14:textId="77777777" w:rsidTr="0062655C">
        <w:trPr>
          <w:trHeight w:val="1559"/>
          <w:jc w:val="center"/>
        </w:trPr>
        <w:tc>
          <w:tcPr>
            <w:tcW w:w="268"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xml:space="preserve">, kwalifikacje kadry (chodzi o stan przed zawarciem umowy, </w:t>
            </w:r>
            <w:r w:rsidRPr="00F86602">
              <w:rPr>
                <w:rFonts w:ascii="Arial" w:hAnsi="Arial" w:cs="Arial"/>
                <w:sz w:val="22"/>
                <w:szCs w:val="22"/>
              </w:rPr>
              <w:lastRenderedPageBreak/>
              <w:t>dotyczy to w szczególności osób zatrudnionych na umowę o pracę</w:t>
            </w:r>
          </w:p>
          <w:p w14:paraId="1321290E"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73767A2B" w14:textId="77777777" w:rsidTr="0062655C">
        <w:trPr>
          <w:trHeight w:val="1195"/>
          <w:jc w:val="center"/>
        </w:trPr>
        <w:tc>
          <w:tcPr>
            <w:tcW w:w="268"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2D669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26BC69E6"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24CFF8D"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11106E11"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w:t>
            </w:r>
            <w:r w:rsidRPr="0055194D">
              <w:rPr>
                <w:rFonts w:ascii="Arial" w:hAnsi="Arial" w:cs="Arial"/>
              </w:rPr>
              <w:lastRenderedPageBreak/>
              <w:t>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63B26720"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37B597F" w14:textId="77777777" w:rsidTr="0062655C">
        <w:trPr>
          <w:trHeight w:val="850"/>
          <w:jc w:val="center"/>
        </w:trPr>
        <w:tc>
          <w:tcPr>
            <w:tcW w:w="268"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8515C9" w:rsidRPr="00C91FAB" w14:paraId="7F4C3D31" w14:textId="77777777" w:rsidTr="0062655C">
        <w:trPr>
          <w:trHeight w:val="936"/>
          <w:jc w:val="center"/>
        </w:trPr>
        <w:tc>
          <w:tcPr>
            <w:tcW w:w="268"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5C3805A3"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C3D1B46" w14:textId="77777777" w:rsidR="008515C9" w:rsidRPr="00C91FAB" w:rsidRDefault="008515C9" w:rsidP="005E0990">
            <w:pPr>
              <w:spacing w:after="0" w:line="271" w:lineRule="auto"/>
              <w:rPr>
                <w:rFonts w:ascii="Arial" w:hAnsi="Arial" w:cs="Arial"/>
              </w:rPr>
            </w:pPr>
          </w:p>
        </w:tc>
      </w:tr>
      <w:tr w:rsidR="008515C9" w:rsidRPr="00C91FAB" w14:paraId="450B7E78" w14:textId="77777777" w:rsidTr="0062655C">
        <w:trPr>
          <w:trHeight w:val="1342"/>
          <w:jc w:val="center"/>
        </w:trPr>
        <w:tc>
          <w:tcPr>
            <w:tcW w:w="268"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76F00AC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1D97909"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3F052FE7" w14:textId="77777777" w:rsidR="008515C9" w:rsidRPr="00C91FAB" w:rsidRDefault="008515C9" w:rsidP="005E0990">
            <w:pPr>
              <w:spacing w:after="0" w:line="271" w:lineRule="auto"/>
              <w:rPr>
                <w:rFonts w:ascii="Arial" w:hAnsi="Arial" w:cs="Arial"/>
              </w:rPr>
            </w:pPr>
          </w:p>
        </w:tc>
      </w:tr>
      <w:tr w:rsidR="008515C9" w:rsidRPr="00C91FAB" w14:paraId="734B05F2"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9DE332B" w14:textId="77777777" w:rsidTr="0062655C">
        <w:trPr>
          <w:trHeight w:val="1905"/>
          <w:jc w:val="center"/>
        </w:trPr>
        <w:tc>
          <w:tcPr>
            <w:tcW w:w="268"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6E71B153"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4FFB08B9"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6C8A8A08" w14:textId="77777777" w:rsidR="008515C9" w:rsidRPr="00C91FAB" w:rsidRDefault="008515C9" w:rsidP="005E0990">
            <w:pPr>
              <w:spacing w:after="0" w:line="271" w:lineRule="auto"/>
              <w:ind w:left="83"/>
              <w:rPr>
                <w:rFonts w:ascii="Arial" w:hAnsi="Arial" w:cs="Arial"/>
              </w:rPr>
            </w:pPr>
          </w:p>
        </w:tc>
      </w:tr>
      <w:tr w:rsidR="008515C9" w:rsidRPr="00C91FAB" w14:paraId="501EFD95" w14:textId="77777777" w:rsidTr="0062655C">
        <w:trPr>
          <w:trHeight w:val="1134"/>
          <w:jc w:val="center"/>
        </w:trPr>
        <w:tc>
          <w:tcPr>
            <w:tcW w:w="268"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58936DD4"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2AE9383B"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C1CA0FC" w14:textId="77777777" w:rsidTr="0062655C">
        <w:trPr>
          <w:trHeight w:val="1905"/>
          <w:jc w:val="center"/>
        </w:trPr>
        <w:tc>
          <w:tcPr>
            <w:tcW w:w="268"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4ACA2083" w14:textId="77777777" w:rsidTr="0062655C">
        <w:trPr>
          <w:trHeight w:val="2085"/>
          <w:jc w:val="center"/>
        </w:trPr>
        <w:tc>
          <w:tcPr>
            <w:tcW w:w="268"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7B402D7B"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6DBFAAAF"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w:t>
            </w:r>
            <w:r>
              <w:rPr>
                <w:rFonts w:ascii="Arial" w:hAnsi="Arial" w:cs="Arial"/>
                <w:b/>
              </w:rPr>
              <w:lastRenderedPageBreak/>
              <w:t xml:space="preserve">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0"/>
    </w:tbl>
    <w:p w14:paraId="6D03E31F"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2"/>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77C4E" w14:textId="77777777" w:rsidR="00D258D7" w:rsidRDefault="00D258D7" w:rsidP="00B11F07">
      <w:pPr>
        <w:spacing w:after="0" w:line="240" w:lineRule="auto"/>
      </w:pPr>
      <w:r>
        <w:separator/>
      </w:r>
    </w:p>
  </w:endnote>
  <w:endnote w:type="continuationSeparator" w:id="0">
    <w:p w14:paraId="424104E5" w14:textId="77777777" w:rsidR="00D258D7" w:rsidRDefault="00D258D7" w:rsidP="00B11F07">
      <w:pPr>
        <w:spacing w:after="0" w:line="240" w:lineRule="auto"/>
      </w:pPr>
      <w:r>
        <w:continuationSeparator/>
      </w:r>
    </w:p>
  </w:endnote>
  <w:endnote w:type="continuationNotice" w:id="1">
    <w:p w14:paraId="7EB20F22" w14:textId="77777777" w:rsidR="00D258D7" w:rsidRDefault="00D258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B87E66A" w14:textId="77777777" w:rsidR="00EF756E" w:rsidRDefault="00EF756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9F45B4" w14:textId="77777777" w:rsidR="00EF756E" w:rsidRDefault="00EF75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B0F0" w14:textId="77777777" w:rsidR="00EF756E" w:rsidRDefault="00EF756E"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98CDE" w14:textId="77777777" w:rsidR="00D258D7" w:rsidRDefault="00D258D7" w:rsidP="00B11F07">
      <w:pPr>
        <w:spacing w:after="0" w:line="240" w:lineRule="auto"/>
      </w:pPr>
      <w:r>
        <w:separator/>
      </w:r>
    </w:p>
  </w:footnote>
  <w:footnote w:type="continuationSeparator" w:id="0">
    <w:p w14:paraId="74B2BFBB" w14:textId="77777777" w:rsidR="00D258D7" w:rsidRDefault="00D258D7" w:rsidP="00B11F07">
      <w:pPr>
        <w:spacing w:after="0" w:line="240" w:lineRule="auto"/>
      </w:pPr>
      <w:r>
        <w:continuationSeparator/>
      </w:r>
    </w:p>
  </w:footnote>
  <w:footnote w:type="continuationNotice" w:id="1">
    <w:p w14:paraId="25F66F88" w14:textId="77777777" w:rsidR="00D258D7" w:rsidRDefault="00D258D7">
      <w:pPr>
        <w:spacing w:after="0" w:line="240" w:lineRule="auto"/>
      </w:pPr>
    </w:p>
  </w:footnote>
  <w:footnote w:id="2">
    <w:p w14:paraId="32138BDA" w14:textId="77777777" w:rsidR="00EF756E" w:rsidRPr="006E7F2E" w:rsidRDefault="00EF756E">
      <w:pPr>
        <w:pStyle w:val="Tekstprzypisudolnego"/>
        <w:rPr>
          <w:rFonts w:ascii="Arial" w:hAnsi="Arial" w:cs="Arial"/>
          <w:sz w:val="22"/>
          <w:szCs w:val="22"/>
        </w:rPr>
      </w:pPr>
      <w:r w:rsidRPr="006E7F2E">
        <w:rPr>
          <w:rStyle w:val="Odwoanieprzypisudolnego"/>
          <w:rFonts w:ascii="Arial" w:hAnsi="Arial" w:cs="Arial"/>
          <w:sz w:val="22"/>
          <w:szCs w:val="22"/>
        </w:rPr>
        <w:footnoteRef/>
      </w:r>
      <w:r w:rsidRPr="006E7F2E">
        <w:rPr>
          <w:rFonts w:ascii="Arial" w:hAnsi="Arial" w:cs="Arial"/>
          <w:sz w:val="22"/>
          <w:szCs w:val="22"/>
        </w:rPr>
        <w:t xml:space="preserve"> Należy uzupełnić zgodnie z limitami </w:t>
      </w:r>
      <w:r>
        <w:rPr>
          <w:rFonts w:ascii="Arial" w:hAnsi="Arial" w:cs="Arial"/>
          <w:sz w:val="22"/>
          <w:szCs w:val="22"/>
        </w:rPr>
        <w:t>o</w:t>
      </w:r>
      <w:r w:rsidRPr="006E7F2E">
        <w:rPr>
          <w:rFonts w:ascii="Arial" w:hAnsi="Arial" w:cs="Arial"/>
          <w:sz w:val="22"/>
          <w:szCs w:val="22"/>
        </w:rPr>
        <w:t>bwiązującymi dla danego naboru – usunąć te limity, które nie będ</w:t>
      </w:r>
      <w:r>
        <w:rPr>
          <w:rFonts w:ascii="Arial" w:hAnsi="Arial" w:cs="Arial"/>
          <w:sz w:val="22"/>
          <w:szCs w:val="22"/>
        </w:rPr>
        <w:t>ą</w:t>
      </w:r>
      <w:r w:rsidRPr="006E7F2E">
        <w:rPr>
          <w:rFonts w:ascii="Arial" w:hAnsi="Arial" w:cs="Arial"/>
          <w:sz w:val="22"/>
          <w:szCs w:val="22"/>
        </w:rPr>
        <w:t xml:space="preserve"> miały zastosowania w naborze.</w:t>
      </w:r>
      <w:r>
        <w:rPr>
          <w:rFonts w:ascii="Arial" w:hAnsi="Arial" w:cs="Arial"/>
          <w:sz w:val="22"/>
          <w:szCs w:val="22"/>
        </w:rPr>
        <w:t xml:space="preserve"> Limity w naborze ustawiane są podczas finalizowania naboru przez pracownika ION. Po wykonaniu czynności przypis usunąć. </w:t>
      </w:r>
    </w:p>
  </w:footnote>
  <w:footnote w:id="3">
    <w:p w14:paraId="59DDEEC6" w14:textId="77777777" w:rsidR="00EF756E" w:rsidRPr="00C1256D" w:rsidRDefault="00EF756E"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4">
    <w:p w14:paraId="6F79722B" w14:textId="77777777" w:rsidR="00EF756E" w:rsidRPr="00D561D2" w:rsidRDefault="00EF756E"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4964" w14:textId="77777777" w:rsidR="00EF756E" w:rsidRDefault="00EF75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FC87" w14:textId="77777777" w:rsidR="00EF756E" w:rsidRDefault="00EF756E"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EF756E" w:rsidRDefault="00EF75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6"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1"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0" w15:restartNumberingAfterBreak="0">
    <w:nsid w:val="25FE2ED5"/>
    <w:multiLevelType w:val="hybridMultilevel"/>
    <w:tmpl w:val="92681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3"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F9A5955"/>
    <w:multiLevelType w:val="hybridMultilevel"/>
    <w:tmpl w:val="6B8084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5"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5"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1"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8"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2"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2259111">
    <w:abstractNumId w:val="18"/>
  </w:num>
  <w:num w:numId="2" w16cid:durableId="689333485">
    <w:abstractNumId w:val="37"/>
  </w:num>
  <w:num w:numId="3" w16cid:durableId="1408261258">
    <w:abstractNumId w:val="77"/>
  </w:num>
  <w:num w:numId="4" w16cid:durableId="2065790570">
    <w:abstractNumId w:val="9"/>
  </w:num>
  <w:num w:numId="5" w16cid:durableId="836070371">
    <w:abstractNumId w:val="4"/>
  </w:num>
  <w:num w:numId="6" w16cid:durableId="1906643172">
    <w:abstractNumId w:val="45"/>
  </w:num>
  <w:num w:numId="7" w16cid:durableId="1495412712">
    <w:abstractNumId w:val="84"/>
  </w:num>
  <w:num w:numId="8" w16cid:durableId="381682450">
    <w:abstractNumId w:val="68"/>
  </w:num>
  <w:num w:numId="9" w16cid:durableId="2144544959">
    <w:abstractNumId w:val="5"/>
  </w:num>
  <w:num w:numId="10" w16cid:durableId="439421184">
    <w:abstractNumId w:val="55"/>
  </w:num>
  <w:num w:numId="11" w16cid:durableId="685905880">
    <w:abstractNumId w:val="39"/>
  </w:num>
  <w:num w:numId="12" w16cid:durableId="600725936">
    <w:abstractNumId w:val="70"/>
  </w:num>
  <w:num w:numId="13" w16cid:durableId="1280837145">
    <w:abstractNumId w:val="85"/>
  </w:num>
  <w:num w:numId="14" w16cid:durableId="1242252794">
    <w:abstractNumId w:val="41"/>
  </w:num>
  <w:num w:numId="15" w16cid:durableId="191384964">
    <w:abstractNumId w:val="57"/>
  </w:num>
  <w:num w:numId="16" w16cid:durableId="1268777983">
    <w:abstractNumId w:val="72"/>
  </w:num>
  <w:num w:numId="17" w16cid:durableId="1524593935">
    <w:abstractNumId w:val="0"/>
  </w:num>
  <w:num w:numId="18" w16cid:durableId="1453748540">
    <w:abstractNumId w:val="1"/>
  </w:num>
  <w:num w:numId="19" w16cid:durableId="207422395">
    <w:abstractNumId w:val="59"/>
  </w:num>
  <w:num w:numId="20" w16cid:durableId="1921793693">
    <w:abstractNumId w:val="10"/>
  </w:num>
  <w:num w:numId="21" w16cid:durableId="1452440154">
    <w:abstractNumId w:val="30"/>
  </w:num>
  <w:num w:numId="22" w16cid:durableId="2064716331">
    <w:abstractNumId w:val="3"/>
  </w:num>
  <w:num w:numId="23" w16cid:durableId="964778480">
    <w:abstractNumId w:val="97"/>
  </w:num>
  <w:num w:numId="24" w16cid:durableId="163591273">
    <w:abstractNumId w:val="75"/>
  </w:num>
  <w:num w:numId="25" w16cid:durableId="416095687">
    <w:abstractNumId w:val="88"/>
  </w:num>
  <w:num w:numId="26" w16cid:durableId="1301418997">
    <w:abstractNumId w:val="63"/>
  </w:num>
  <w:num w:numId="27" w16cid:durableId="1370884295">
    <w:abstractNumId w:val="87"/>
  </w:num>
  <w:num w:numId="28" w16cid:durableId="1300260174">
    <w:abstractNumId w:val="35"/>
  </w:num>
  <w:num w:numId="29" w16cid:durableId="1754624141">
    <w:abstractNumId w:val="50"/>
  </w:num>
  <w:num w:numId="30" w16cid:durableId="552304542">
    <w:abstractNumId w:val="24"/>
  </w:num>
  <w:num w:numId="31" w16cid:durableId="1052997846">
    <w:abstractNumId w:val="23"/>
  </w:num>
  <w:num w:numId="32" w16cid:durableId="2110619398">
    <w:abstractNumId w:val="7"/>
  </w:num>
  <w:num w:numId="33" w16cid:durableId="402601083">
    <w:abstractNumId w:val="14"/>
  </w:num>
  <w:num w:numId="34" w16cid:durableId="169224800">
    <w:abstractNumId w:val="66"/>
  </w:num>
  <w:num w:numId="35" w16cid:durableId="1779984934">
    <w:abstractNumId w:val="34"/>
  </w:num>
  <w:num w:numId="36" w16cid:durableId="854616737">
    <w:abstractNumId w:val="95"/>
  </w:num>
  <w:num w:numId="37" w16cid:durableId="887690563">
    <w:abstractNumId w:val="102"/>
  </w:num>
  <w:num w:numId="38" w16cid:durableId="1545289943">
    <w:abstractNumId w:val="47"/>
  </w:num>
  <w:num w:numId="39" w16cid:durableId="56246307">
    <w:abstractNumId w:val="16"/>
  </w:num>
  <w:num w:numId="40" w16cid:durableId="2078168720">
    <w:abstractNumId w:val="27"/>
  </w:num>
  <w:num w:numId="41" w16cid:durableId="1995059224">
    <w:abstractNumId w:val="51"/>
  </w:num>
  <w:num w:numId="42" w16cid:durableId="1174294972">
    <w:abstractNumId w:val="81"/>
  </w:num>
  <w:num w:numId="43" w16cid:durableId="1953198856">
    <w:abstractNumId w:val="22"/>
  </w:num>
  <w:num w:numId="44" w16cid:durableId="1344942721">
    <w:abstractNumId w:val="71"/>
  </w:num>
  <w:num w:numId="45" w16cid:durableId="1948806731">
    <w:abstractNumId w:val="99"/>
  </w:num>
  <w:num w:numId="46" w16cid:durableId="1713573830">
    <w:abstractNumId w:val="33"/>
  </w:num>
  <w:num w:numId="47" w16cid:durableId="2132699164">
    <w:abstractNumId w:val="69"/>
  </w:num>
  <w:num w:numId="48" w16cid:durableId="288751745">
    <w:abstractNumId w:val="89"/>
  </w:num>
  <w:num w:numId="49" w16cid:durableId="500202404">
    <w:abstractNumId w:val="21"/>
  </w:num>
  <w:num w:numId="50" w16cid:durableId="2056268323">
    <w:abstractNumId w:val="79"/>
  </w:num>
  <w:num w:numId="51" w16cid:durableId="1830096946">
    <w:abstractNumId w:val="56"/>
  </w:num>
  <w:num w:numId="52" w16cid:durableId="412092311">
    <w:abstractNumId w:val="12"/>
  </w:num>
  <w:num w:numId="53" w16cid:durableId="1633902646">
    <w:abstractNumId w:val="26"/>
  </w:num>
  <w:num w:numId="54" w16cid:durableId="1635525882">
    <w:abstractNumId w:val="67"/>
  </w:num>
  <w:num w:numId="55" w16cid:durableId="41947076">
    <w:abstractNumId w:val="80"/>
  </w:num>
  <w:num w:numId="56" w16cid:durableId="629751103">
    <w:abstractNumId w:val="96"/>
  </w:num>
  <w:num w:numId="57" w16cid:durableId="2118520164">
    <w:abstractNumId w:val="31"/>
  </w:num>
  <w:num w:numId="58" w16cid:durableId="416755780">
    <w:abstractNumId w:val="2"/>
  </w:num>
  <w:num w:numId="59" w16cid:durableId="1547795995">
    <w:abstractNumId w:val="64"/>
  </w:num>
  <w:num w:numId="60" w16cid:durableId="1593200488">
    <w:abstractNumId w:val="58"/>
  </w:num>
  <w:num w:numId="61" w16cid:durableId="2130272232">
    <w:abstractNumId w:val="48"/>
  </w:num>
  <w:num w:numId="62" w16cid:durableId="705788764">
    <w:abstractNumId w:val="25"/>
  </w:num>
  <w:num w:numId="63" w16cid:durableId="65762005">
    <w:abstractNumId w:val="13"/>
  </w:num>
  <w:num w:numId="64" w16cid:durableId="1044333094">
    <w:abstractNumId w:val="93"/>
  </w:num>
  <w:num w:numId="65" w16cid:durableId="882712260">
    <w:abstractNumId w:val="101"/>
  </w:num>
  <w:num w:numId="66" w16cid:durableId="408772695">
    <w:abstractNumId w:val="94"/>
  </w:num>
  <w:num w:numId="67" w16cid:durableId="1962803977">
    <w:abstractNumId w:val="82"/>
  </w:num>
  <w:num w:numId="68" w16cid:durableId="276984">
    <w:abstractNumId w:val="46"/>
  </w:num>
  <w:num w:numId="69" w16cid:durableId="294798328">
    <w:abstractNumId w:val="44"/>
  </w:num>
  <w:num w:numId="70" w16cid:durableId="416945568">
    <w:abstractNumId w:val="100"/>
  </w:num>
  <w:num w:numId="71" w16cid:durableId="272368566">
    <w:abstractNumId w:val="86"/>
  </w:num>
  <w:num w:numId="72" w16cid:durableId="337772701">
    <w:abstractNumId w:val="53"/>
  </w:num>
  <w:num w:numId="73" w16cid:durableId="618075032">
    <w:abstractNumId w:val="8"/>
  </w:num>
  <w:num w:numId="74" w16cid:durableId="248344910">
    <w:abstractNumId w:val="42"/>
  </w:num>
  <w:num w:numId="75" w16cid:durableId="1783648367">
    <w:abstractNumId w:val="61"/>
  </w:num>
  <w:num w:numId="76" w16cid:durableId="612709253">
    <w:abstractNumId w:val="76"/>
  </w:num>
  <w:num w:numId="77" w16cid:durableId="2000110977">
    <w:abstractNumId w:val="36"/>
  </w:num>
  <w:num w:numId="78" w16cid:durableId="1870676702">
    <w:abstractNumId w:val="62"/>
  </w:num>
  <w:num w:numId="79" w16cid:durableId="523136527">
    <w:abstractNumId w:val="60"/>
  </w:num>
  <w:num w:numId="80" w16cid:durableId="1086413952">
    <w:abstractNumId w:val="91"/>
  </w:num>
  <w:num w:numId="81" w16cid:durableId="1975521449">
    <w:abstractNumId w:val="78"/>
  </w:num>
  <w:num w:numId="82" w16cid:durableId="2002738055">
    <w:abstractNumId w:val="29"/>
  </w:num>
  <w:num w:numId="83" w16cid:durableId="1648631971">
    <w:abstractNumId w:val="28"/>
  </w:num>
  <w:num w:numId="84" w16cid:durableId="2129884547">
    <w:abstractNumId w:val="11"/>
  </w:num>
  <w:num w:numId="85" w16cid:durableId="1081101484">
    <w:abstractNumId w:val="65"/>
  </w:num>
  <w:num w:numId="86" w16cid:durableId="2134787693">
    <w:abstractNumId w:val="15"/>
  </w:num>
  <w:num w:numId="87" w16cid:durableId="707997803">
    <w:abstractNumId w:val="52"/>
  </w:num>
  <w:num w:numId="88" w16cid:durableId="1649704227">
    <w:abstractNumId w:val="92"/>
  </w:num>
  <w:num w:numId="89" w16cid:durableId="1915116994">
    <w:abstractNumId w:val="83"/>
  </w:num>
  <w:num w:numId="90" w16cid:durableId="529727802">
    <w:abstractNumId w:val="19"/>
  </w:num>
  <w:num w:numId="91" w16cid:durableId="1477379363">
    <w:abstractNumId w:val="43"/>
  </w:num>
  <w:num w:numId="92" w16cid:durableId="1624730022">
    <w:abstractNumId w:val="17"/>
  </w:num>
  <w:num w:numId="93" w16cid:durableId="850218478">
    <w:abstractNumId w:val="38"/>
  </w:num>
  <w:num w:numId="94" w16cid:durableId="764809452">
    <w:abstractNumId w:val="54"/>
  </w:num>
  <w:num w:numId="95" w16cid:durableId="621617943">
    <w:abstractNumId w:val="32"/>
  </w:num>
  <w:num w:numId="96" w16cid:durableId="1184590329">
    <w:abstractNumId w:val="98"/>
  </w:num>
  <w:num w:numId="97" w16cid:durableId="825173687">
    <w:abstractNumId w:val="73"/>
  </w:num>
  <w:num w:numId="98" w16cid:durableId="504515611">
    <w:abstractNumId w:val="6"/>
  </w:num>
  <w:num w:numId="99" w16cid:durableId="1220290912">
    <w:abstractNumId w:val="74"/>
  </w:num>
  <w:num w:numId="100" w16cid:durableId="411322478">
    <w:abstractNumId w:val="90"/>
  </w:num>
  <w:num w:numId="101" w16cid:durableId="1977300489">
    <w:abstractNumId w:val="20"/>
  </w:num>
  <w:num w:numId="102" w16cid:durableId="404570282">
    <w:abstractNumId w:val="40"/>
  </w:num>
  <w:num w:numId="103" w16cid:durableId="1221206178">
    <w:abstractNumId w:val="49"/>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2FB"/>
    <w:rsid w:val="00013BA3"/>
    <w:rsid w:val="00013DE5"/>
    <w:rsid w:val="00014829"/>
    <w:rsid w:val="00015945"/>
    <w:rsid w:val="00017286"/>
    <w:rsid w:val="00017FEC"/>
    <w:rsid w:val="000207E4"/>
    <w:rsid w:val="00022DEC"/>
    <w:rsid w:val="000246EC"/>
    <w:rsid w:val="00026E27"/>
    <w:rsid w:val="00031367"/>
    <w:rsid w:val="0003238B"/>
    <w:rsid w:val="00032724"/>
    <w:rsid w:val="000330B2"/>
    <w:rsid w:val="00033F38"/>
    <w:rsid w:val="000352BC"/>
    <w:rsid w:val="000353FA"/>
    <w:rsid w:val="000377C8"/>
    <w:rsid w:val="000412CF"/>
    <w:rsid w:val="00042073"/>
    <w:rsid w:val="0004446D"/>
    <w:rsid w:val="00044A41"/>
    <w:rsid w:val="0004597B"/>
    <w:rsid w:val="000462FD"/>
    <w:rsid w:val="00052659"/>
    <w:rsid w:val="00052A90"/>
    <w:rsid w:val="0005305C"/>
    <w:rsid w:val="000530C5"/>
    <w:rsid w:val="00053BFF"/>
    <w:rsid w:val="00054BFC"/>
    <w:rsid w:val="0005564E"/>
    <w:rsid w:val="00056831"/>
    <w:rsid w:val="0006059F"/>
    <w:rsid w:val="00062FC9"/>
    <w:rsid w:val="0006317B"/>
    <w:rsid w:val="00063F5F"/>
    <w:rsid w:val="00064940"/>
    <w:rsid w:val="00064CB2"/>
    <w:rsid w:val="00070224"/>
    <w:rsid w:val="00070711"/>
    <w:rsid w:val="00073A05"/>
    <w:rsid w:val="00076E39"/>
    <w:rsid w:val="00081F43"/>
    <w:rsid w:val="00084390"/>
    <w:rsid w:val="00085D87"/>
    <w:rsid w:val="00086A1E"/>
    <w:rsid w:val="0008730D"/>
    <w:rsid w:val="00087B3C"/>
    <w:rsid w:val="00090AEC"/>
    <w:rsid w:val="000923C7"/>
    <w:rsid w:val="000923F5"/>
    <w:rsid w:val="00093023"/>
    <w:rsid w:val="000935CC"/>
    <w:rsid w:val="00095DF2"/>
    <w:rsid w:val="00096A51"/>
    <w:rsid w:val="00097FEC"/>
    <w:rsid w:val="000A0B87"/>
    <w:rsid w:val="000A0C5A"/>
    <w:rsid w:val="000A43E4"/>
    <w:rsid w:val="000A4596"/>
    <w:rsid w:val="000A46EA"/>
    <w:rsid w:val="000A4E4B"/>
    <w:rsid w:val="000A5A3F"/>
    <w:rsid w:val="000A63CF"/>
    <w:rsid w:val="000A6992"/>
    <w:rsid w:val="000A716C"/>
    <w:rsid w:val="000B02D3"/>
    <w:rsid w:val="000B1ED2"/>
    <w:rsid w:val="000B28AC"/>
    <w:rsid w:val="000B45AB"/>
    <w:rsid w:val="000B56D9"/>
    <w:rsid w:val="000B6070"/>
    <w:rsid w:val="000B6BE1"/>
    <w:rsid w:val="000B7A3F"/>
    <w:rsid w:val="000C3810"/>
    <w:rsid w:val="000C49E5"/>
    <w:rsid w:val="000C6267"/>
    <w:rsid w:val="000C63EC"/>
    <w:rsid w:val="000C68A0"/>
    <w:rsid w:val="000D0F09"/>
    <w:rsid w:val="000D1EC6"/>
    <w:rsid w:val="000D3B07"/>
    <w:rsid w:val="000D47DC"/>
    <w:rsid w:val="000D4879"/>
    <w:rsid w:val="000E0F5A"/>
    <w:rsid w:val="000E1F41"/>
    <w:rsid w:val="000E5616"/>
    <w:rsid w:val="000F179E"/>
    <w:rsid w:val="000F40DA"/>
    <w:rsid w:val="000F661B"/>
    <w:rsid w:val="00100237"/>
    <w:rsid w:val="00101590"/>
    <w:rsid w:val="00102824"/>
    <w:rsid w:val="001038EB"/>
    <w:rsid w:val="0010654F"/>
    <w:rsid w:val="00107E97"/>
    <w:rsid w:val="00113041"/>
    <w:rsid w:val="001138D2"/>
    <w:rsid w:val="001145F3"/>
    <w:rsid w:val="00114FED"/>
    <w:rsid w:val="00115A57"/>
    <w:rsid w:val="00120857"/>
    <w:rsid w:val="00121064"/>
    <w:rsid w:val="00121A8A"/>
    <w:rsid w:val="00122C4F"/>
    <w:rsid w:val="00122D93"/>
    <w:rsid w:val="001269B5"/>
    <w:rsid w:val="00127D24"/>
    <w:rsid w:val="0013072D"/>
    <w:rsid w:val="0013265B"/>
    <w:rsid w:val="00133245"/>
    <w:rsid w:val="00134F1B"/>
    <w:rsid w:val="001353D4"/>
    <w:rsid w:val="001379CD"/>
    <w:rsid w:val="00137A42"/>
    <w:rsid w:val="00140250"/>
    <w:rsid w:val="00141947"/>
    <w:rsid w:val="001419E6"/>
    <w:rsid w:val="00141DBC"/>
    <w:rsid w:val="00142290"/>
    <w:rsid w:val="00143D82"/>
    <w:rsid w:val="00143FEA"/>
    <w:rsid w:val="00145B5F"/>
    <w:rsid w:val="00145B74"/>
    <w:rsid w:val="00146901"/>
    <w:rsid w:val="00147903"/>
    <w:rsid w:val="00153697"/>
    <w:rsid w:val="0015430A"/>
    <w:rsid w:val="00154B06"/>
    <w:rsid w:val="00155C83"/>
    <w:rsid w:val="001629E5"/>
    <w:rsid w:val="00163CC2"/>
    <w:rsid w:val="0016583B"/>
    <w:rsid w:val="00165C02"/>
    <w:rsid w:val="00165F03"/>
    <w:rsid w:val="001666F3"/>
    <w:rsid w:val="00171449"/>
    <w:rsid w:val="001727F1"/>
    <w:rsid w:val="00174269"/>
    <w:rsid w:val="00176BBF"/>
    <w:rsid w:val="001777D5"/>
    <w:rsid w:val="00181E7F"/>
    <w:rsid w:val="001849F4"/>
    <w:rsid w:val="001852DB"/>
    <w:rsid w:val="00185734"/>
    <w:rsid w:val="00186F36"/>
    <w:rsid w:val="00187ED0"/>
    <w:rsid w:val="00192082"/>
    <w:rsid w:val="00193080"/>
    <w:rsid w:val="001963BD"/>
    <w:rsid w:val="001976AE"/>
    <w:rsid w:val="001978FB"/>
    <w:rsid w:val="001A0009"/>
    <w:rsid w:val="001A0A33"/>
    <w:rsid w:val="001A1372"/>
    <w:rsid w:val="001A1AE0"/>
    <w:rsid w:val="001A3951"/>
    <w:rsid w:val="001A4A04"/>
    <w:rsid w:val="001A5810"/>
    <w:rsid w:val="001B12FC"/>
    <w:rsid w:val="001B244A"/>
    <w:rsid w:val="001B310E"/>
    <w:rsid w:val="001B3916"/>
    <w:rsid w:val="001B3D80"/>
    <w:rsid w:val="001B3FB4"/>
    <w:rsid w:val="001B4FD3"/>
    <w:rsid w:val="001B5EDE"/>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7467"/>
    <w:rsid w:val="001F1875"/>
    <w:rsid w:val="001F1D05"/>
    <w:rsid w:val="001F463E"/>
    <w:rsid w:val="001F4EB6"/>
    <w:rsid w:val="001F6B9A"/>
    <w:rsid w:val="00200194"/>
    <w:rsid w:val="00201039"/>
    <w:rsid w:val="0020443F"/>
    <w:rsid w:val="00204B3A"/>
    <w:rsid w:val="002057E3"/>
    <w:rsid w:val="002061E3"/>
    <w:rsid w:val="00210235"/>
    <w:rsid w:val="002116D7"/>
    <w:rsid w:val="002139F3"/>
    <w:rsid w:val="00213D6D"/>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E10"/>
    <w:rsid w:val="0022780A"/>
    <w:rsid w:val="00232FAC"/>
    <w:rsid w:val="00233194"/>
    <w:rsid w:val="00233EC6"/>
    <w:rsid w:val="00233F41"/>
    <w:rsid w:val="00235EEB"/>
    <w:rsid w:val="00240049"/>
    <w:rsid w:val="002424AC"/>
    <w:rsid w:val="002436AC"/>
    <w:rsid w:val="00244056"/>
    <w:rsid w:val="002442FD"/>
    <w:rsid w:val="00247ED8"/>
    <w:rsid w:val="0025097B"/>
    <w:rsid w:val="002518E0"/>
    <w:rsid w:val="00253267"/>
    <w:rsid w:val="00255F66"/>
    <w:rsid w:val="00256214"/>
    <w:rsid w:val="002576F3"/>
    <w:rsid w:val="00260B79"/>
    <w:rsid w:val="002614CC"/>
    <w:rsid w:val="0026159A"/>
    <w:rsid w:val="0026491E"/>
    <w:rsid w:val="002667F9"/>
    <w:rsid w:val="00267CD6"/>
    <w:rsid w:val="002707AD"/>
    <w:rsid w:val="00271C60"/>
    <w:rsid w:val="00275885"/>
    <w:rsid w:val="00280608"/>
    <w:rsid w:val="00282460"/>
    <w:rsid w:val="002833FB"/>
    <w:rsid w:val="00284EC7"/>
    <w:rsid w:val="00287535"/>
    <w:rsid w:val="0029053C"/>
    <w:rsid w:val="002925D9"/>
    <w:rsid w:val="00294D76"/>
    <w:rsid w:val="00295BDB"/>
    <w:rsid w:val="00296D25"/>
    <w:rsid w:val="0029716B"/>
    <w:rsid w:val="002A080B"/>
    <w:rsid w:val="002A3F06"/>
    <w:rsid w:val="002A691A"/>
    <w:rsid w:val="002A6A6B"/>
    <w:rsid w:val="002A7F54"/>
    <w:rsid w:val="002B253B"/>
    <w:rsid w:val="002B479B"/>
    <w:rsid w:val="002B679B"/>
    <w:rsid w:val="002B6830"/>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CC6"/>
    <w:rsid w:val="002E6230"/>
    <w:rsid w:val="002E6F39"/>
    <w:rsid w:val="002F1B4B"/>
    <w:rsid w:val="002F2C7B"/>
    <w:rsid w:val="002F2DB9"/>
    <w:rsid w:val="002F3039"/>
    <w:rsid w:val="002F37F7"/>
    <w:rsid w:val="002F38A5"/>
    <w:rsid w:val="002F4718"/>
    <w:rsid w:val="002F48F8"/>
    <w:rsid w:val="002F665E"/>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4E47"/>
    <w:rsid w:val="003156E0"/>
    <w:rsid w:val="003224F2"/>
    <w:rsid w:val="00327025"/>
    <w:rsid w:val="00327D4E"/>
    <w:rsid w:val="003311FF"/>
    <w:rsid w:val="00332D2B"/>
    <w:rsid w:val="00333411"/>
    <w:rsid w:val="003355E9"/>
    <w:rsid w:val="00335ABE"/>
    <w:rsid w:val="00335C48"/>
    <w:rsid w:val="003369A8"/>
    <w:rsid w:val="00336D49"/>
    <w:rsid w:val="00336D4B"/>
    <w:rsid w:val="0034037B"/>
    <w:rsid w:val="003515F6"/>
    <w:rsid w:val="00352C7D"/>
    <w:rsid w:val="00353CF1"/>
    <w:rsid w:val="00353FAC"/>
    <w:rsid w:val="00355FBA"/>
    <w:rsid w:val="00356327"/>
    <w:rsid w:val="003603C0"/>
    <w:rsid w:val="003635FF"/>
    <w:rsid w:val="00363E81"/>
    <w:rsid w:val="0036402E"/>
    <w:rsid w:val="0036532D"/>
    <w:rsid w:val="00370D10"/>
    <w:rsid w:val="003730E9"/>
    <w:rsid w:val="0037424C"/>
    <w:rsid w:val="003748BD"/>
    <w:rsid w:val="0037666E"/>
    <w:rsid w:val="00381A5C"/>
    <w:rsid w:val="00382201"/>
    <w:rsid w:val="0038669F"/>
    <w:rsid w:val="00387B2D"/>
    <w:rsid w:val="00387BC8"/>
    <w:rsid w:val="00392622"/>
    <w:rsid w:val="0039266A"/>
    <w:rsid w:val="003927AF"/>
    <w:rsid w:val="00392E7E"/>
    <w:rsid w:val="00394DFA"/>
    <w:rsid w:val="00395289"/>
    <w:rsid w:val="00397D3D"/>
    <w:rsid w:val="003A0CBA"/>
    <w:rsid w:val="003A270F"/>
    <w:rsid w:val="003A2841"/>
    <w:rsid w:val="003A5DD6"/>
    <w:rsid w:val="003A5ECC"/>
    <w:rsid w:val="003A6824"/>
    <w:rsid w:val="003B01E2"/>
    <w:rsid w:val="003B0970"/>
    <w:rsid w:val="003B173E"/>
    <w:rsid w:val="003B3E68"/>
    <w:rsid w:val="003B76E0"/>
    <w:rsid w:val="003B774A"/>
    <w:rsid w:val="003C0722"/>
    <w:rsid w:val="003C0E2B"/>
    <w:rsid w:val="003C3970"/>
    <w:rsid w:val="003C6214"/>
    <w:rsid w:val="003C670B"/>
    <w:rsid w:val="003D08B1"/>
    <w:rsid w:val="003D1700"/>
    <w:rsid w:val="003D2BD6"/>
    <w:rsid w:val="003D3080"/>
    <w:rsid w:val="003D369D"/>
    <w:rsid w:val="003D3D5C"/>
    <w:rsid w:val="003D3F0A"/>
    <w:rsid w:val="003D47CF"/>
    <w:rsid w:val="003D57A7"/>
    <w:rsid w:val="003D5DDD"/>
    <w:rsid w:val="003D72C7"/>
    <w:rsid w:val="003E2B4C"/>
    <w:rsid w:val="003E3723"/>
    <w:rsid w:val="003E3863"/>
    <w:rsid w:val="003E44CE"/>
    <w:rsid w:val="003E6179"/>
    <w:rsid w:val="003E6288"/>
    <w:rsid w:val="003E7138"/>
    <w:rsid w:val="003E797F"/>
    <w:rsid w:val="003E7FE6"/>
    <w:rsid w:val="003F172D"/>
    <w:rsid w:val="003F2F35"/>
    <w:rsid w:val="003F335F"/>
    <w:rsid w:val="003F723D"/>
    <w:rsid w:val="004004CC"/>
    <w:rsid w:val="00401564"/>
    <w:rsid w:val="00401A41"/>
    <w:rsid w:val="00401BF8"/>
    <w:rsid w:val="004039F9"/>
    <w:rsid w:val="004051F2"/>
    <w:rsid w:val="00406EA6"/>
    <w:rsid w:val="00411806"/>
    <w:rsid w:val="0041181C"/>
    <w:rsid w:val="00411BAA"/>
    <w:rsid w:val="0041681A"/>
    <w:rsid w:val="004227D9"/>
    <w:rsid w:val="0042322C"/>
    <w:rsid w:val="00424730"/>
    <w:rsid w:val="004269E7"/>
    <w:rsid w:val="004278A4"/>
    <w:rsid w:val="004279D3"/>
    <w:rsid w:val="00427C11"/>
    <w:rsid w:val="00430749"/>
    <w:rsid w:val="00432E56"/>
    <w:rsid w:val="004374E4"/>
    <w:rsid w:val="004377BC"/>
    <w:rsid w:val="004400B3"/>
    <w:rsid w:val="00440B14"/>
    <w:rsid w:val="00441C1A"/>
    <w:rsid w:val="0044268F"/>
    <w:rsid w:val="00442E4F"/>
    <w:rsid w:val="00443117"/>
    <w:rsid w:val="00443128"/>
    <w:rsid w:val="00444AB4"/>
    <w:rsid w:val="00446878"/>
    <w:rsid w:val="00446AF8"/>
    <w:rsid w:val="0044744D"/>
    <w:rsid w:val="004511E0"/>
    <w:rsid w:val="00452060"/>
    <w:rsid w:val="0045287A"/>
    <w:rsid w:val="00453C28"/>
    <w:rsid w:val="00454307"/>
    <w:rsid w:val="0045490F"/>
    <w:rsid w:val="00454D91"/>
    <w:rsid w:val="004614D5"/>
    <w:rsid w:val="00461921"/>
    <w:rsid w:val="0046230B"/>
    <w:rsid w:val="004625BC"/>
    <w:rsid w:val="00464989"/>
    <w:rsid w:val="00471D83"/>
    <w:rsid w:val="0047231B"/>
    <w:rsid w:val="00475872"/>
    <w:rsid w:val="00476064"/>
    <w:rsid w:val="00476672"/>
    <w:rsid w:val="00477AEA"/>
    <w:rsid w:val="00480C28"/>
    <w:rsid w:val="00481CD5"/>
    <w:rsid w:val="00483635"/>
    <w:rsid w:val="00484CE7"/>
    <w:rsid w:val="00485961"/>
    <w:rsid w:val="00486FA5"/>
    <w:rsid w:val="0048730D"/>
    <w:rsid w:val="004878A3"/>
    <w:rsid w:val="00490387"/>
    <w:rsid w:val="0049038E"/>
    <w:rsid w:val="00494DA4"/>
    <w:rsid w:val="00494F15"/>
    <w:rsid w:val="00495F01"/>
    <w:rsid w:val="004A1B7C"/>
    <w:rsid w:val="004A429F"/>
    <w:rsid w:val="004A5D1A"/>
    <w:rsid w:val="004A61F6"/>
    <w:rsid w:val="004B03E0"/>
    <w:rsid w:val="004B1003"/>
    <w:rsid w:val="004B2F7A"/>
    <w:rsid w:val="004B3DDE"/>
    <w:rsid w:val="004C1C4A"/>
    <w:rsid w:val="004C2018"/>
    <w:rsid w:val="004C2D7C"/>
    <w:rsid w:val="004C41A0"/>
    <w:rsid w:val="004C592E"/>
    <w:rsid w:val="004C600F"/>
    <w:rsid w:val="004C7380"/>
    <w:rsid w:val="004C7420"/>
    <w:rsid w:val="004C785A"/>
    <w:rsid w:val="004D0870"/>
    <w:rsid w:val="004D5111"/>
    <w:rsid w:val="004D67FF"/>
    <w:rsid w:val="004D6B62"/>
    <w:rsid w:val="004E1328"/>
    <w:rsid w:val="004E3A3E"/>
    <w:rsid w:val="004E3BA1"/>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6AE4"/>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4047"/>
    <w:rsid w:val="00534FF2"/>
    <w:rsid w:val="005367C1"/>
    <w:rsid w:val="00536D8B"/>
    <w:rsid w:val="0053704A"/>
    <w:rsid w:val="00540ABA"/>
    <w:rsid w:val="00542035"/>
    <w:rsid w:val="00542566"/>
    <w:rsid w:val="0054294B"/>
    <w:rsid w:val="00542BEC"/>
    <w:rsid w:val="00545532"/>
    <w:rsid w:val="00551406"/>
    <w:rsid w:val="0055244A"/>
    <w:rsid w:val="005529E5"/>
    <w:rsid w:val="00553F39"/>
    <w:rsid w:val="00555013"/>
    <w:rsid w:val="00557763"/>
    <w:rsid w:val="005603A5"/>
    <w:rsid w:val="00561701"/>
    <w:rsid w:val="00564C0E"/>
    <w:rsid w:val="005679A4"/>
    <w:rsid w:val="005704B2"/>
    <w:rsid w:val="0057279B"/>
    <w:rsid w:val="00573AA8"/>
    <w:rsid w:val="0057417C"/>
    <w:rsid w:val="00574B3B"/>
    <w:rsid w:val="005752F6"/>
    <w:rsid w:val="005754A2"/>
    <w:rsid w:val="00576A7B"/>
    <w:rsid w:val="005800CF"/>
    <w:rsid w:val="005804D5"/>
    <w:rsid w:val="0058145E"/>
    <w:rsid w:val="00583A70"/>
    <w:rsid w:val="00585D5B"/>
    <w:rsid w:val="005867F5"/>
    <w:rsid w:val="00587E5A"/>
    <w:rsid w:val="00591F3D"/>
    <w:rsid w:val="00595EE2"/>
    <w:rsid w:val="00597BAE"/>
    <w:rsid w:val="005A0584"/>
    <w:rsid w:val="005A1401"/>
    <w:rsid w:val="005A26B7"/>
    <w:rsid w:val="005A2E53"/>
    <w:rsid w:val="005B1DE4"/>
    <w:rsid w:val="005B23D3"/>
    <w:rsid w:val="005B3B5F"/>
    <w:rsid w:val="005B5869"/>
    <w:rsid w:val="005C02E6"/>
    <w:rsid w:val="005C0850"/>
    <w:rsid w:val="005C0DA6"/>
    <w:rsid w:val="005C100B"/>
    <w:rsid w:val="005C40F4"/>
    <w:rsid w:val="005C4847"/>
    <w:rsid w:val="005C5DB0"/>
    <w:rsid w:val="005C63C9"/>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32B6"/>
    <w:rsid w:val="005E60C5"/>
    <w:rsid w:val="005E6A01"/>
    <w:rsid w:val="005E6EC6"/>
    <w:rsid w:val="005F0B34"/>
    <w:rsid w:val="005F1162"/>
    <w:rsid w:val="005F4894"/>
    <w:rsid w:val="005F5C0D"/>
    <w:rsid w:val="005F7409"/>
    <w:rsid w:val="00601C69"/>
    <w:rsid w:val="00602DB8"/>
    <w:rsid w:val="00604C76"/>
    <w:rsid w:val="0060515B"/>
    <w:rsid w:val="006068CC"/>
    <w:rsid w:val="00611B3F"/>
    <w:rsid w:val="00611FE4"/>
    <w:rsid w:val="00612102"/>
    <w:rsid w:val="00612CAB"/>
    <w:rsid w:val="00614093"/>
    <w:rsid w:val="00616348"/>
    <w:rsid w:val="00622AF7"/>
    <w:rsid w:val="00625A78"/>
    <w:rsid w:val="0062655C"/>
    <w:rsid w:val="00626784"/>
    <w:rsid w:val="00626DC4"/>
    <w:rsid w:val="00630DBC"/>
    <w:rsid w:val="00631862"/>
    <w:rsid w:val="00632938"/>
    <w:rsid w:val="00633C79"/>
    <w:rsid w:val="006357A9"/>
    <w:rsid w:val="00635C43"/>
    <w:rsid w:val="006365B3"/>
    <w:rsid w:val="0063697A"/>
    <w:rsid w:val="00636A0B"/>
    <w:rsid w:val="00641823"/>
    <w:rsid w:val="006429C8"/>
    <w:rsid w:val="00643A5C"/>
    <w:rsid w:val="00643B18"/>
    <w:rsid w:val="0064640A"/>
    <w:rsid w:val="00646ACD"/>
    <w:rsid w:val="006470FC"/>
    <w:rsid w:val="006473C5"/>
    <w:rsid w:val="00647D58"/>
    <w:rsid w:val="006538F2"/>
    <w:rsid w:val="00653AE4"/>
    <w:rsid w:val="006543C8"/>
    <w:rsid w:val="00660721"/>
    <w:rsid w:val="006615DF"/>
    <w:rsid w:val="00662858"/>
    <w:rsid w:val="00663BCA"/>
    <w:rsid w:val="00666688"/>
    <w:rsid w:val="00670295"/>
    <w:rsid w:val="006736D7"/>
    <w:rsid w:val="0067382C"/>
    <w:rsid w:val="00674682"/>
    <w:rsid w:val="00674E53"/>
    <w:rsid w:val="0067605C"/>
    <w:rsid w:val="00677A3F"/>
    <w:rsid w:val="00680886"/>
    <w:rsid w:val="00682178"/>
    <w:rsid w:val="00682836"/>
    <w:rsid w:val="006836BE"/>
    <w:rsid w:val="00683B08"/>
    <w:rsid w:val="0069048F"/>
    <w:rsid w:val="00691B9F"/>
    <w:rsid w:val="006921B7"/>
    <w:rsid w:val="006939D6"/>
    <w:rsid w:val="00693BE4"/>
    <w:rsid w:val="0069436C"/>
    <w:rsid w:val="006952BD"/>
    <w:rsid w:val="00695A94"/>
    <w:rsid w:val="00697CFA"/>
    <w:rsid w:val="006A0677"/>
    <w:rsid w:val="006A1B6C"/>
    <w:rsid w:val="006A2E8F"/>
    <w:rsid w:val="006A43DC"/>
    <w:rsid w:val="006B08CC"/>
    <w:rsid w:val="006B0F92"/>
    <w:rsid w:val="006B150B"/>
    <w:rsid w:val="006B162C"/>
    <w:rsid w:val="006B26A3"/>
    <w:rsid w:val="006B6F96"/>
    <w:rsid w:val="006B79CB"/>
    <w:rsid w:val="006C1C9A"/>
    <w:rsid w:val="006C2FCD"/>
    <w:rsid w:val="006C5B1C"/>
    <w:rsid w:val="006C6A11"/>
    <w:rsid w:val="006C72E9"/>
    <w:rsid w:val="006D0510"/>
    <w:rsid w:val="006D1191"/>
    <w:rsid w:val="006D190B"/>
    <w:rsid w:val="006D233C"/>
    <w:rsid w:val="006D38E1"/>
    <w:rsid w:val="006D52B1"/>
    <w:rsid w:val="006D606D"/>
    <w:rsid w:val="006D747E"/>
    <w:rsid w:val="006E019F"/>
    <w:rsid w:val="006E031F"/>
    <w:rsid w:val="006E0C66"/>
    <w:rsid w:val="006E1F0A"/>
    <w:rsid w:val="006E4FC1"/>
    <w:rsid w:val="006E5582"/>
    <w:rsid w:val="006E78F6"/>
    <w:rsid w:val="006E7F2E"/>
    <w:rsid w:val="006F08FC"/>
    <w:rsid w:val="006F1404"/>
    <w:rsid w:val="006F21F4"/>
    <w:rsid w:val="006F39B4"/>
    <w:rsid w:val="006F5760"/>
    <w:rsid w:val="006F7E81"/>
    <w:rsid w:val="00701D39"/>
    <w:rsid w:val="00701E77"/>
    <w:rsid w:val="007021F7"/>
    <w:rsid w:val="007026CA"/>
    <w:rsid w:val="00710A45"/>
    <w:rsid w:val="00715536"/>
    <w:rsid w:val="007155DF"/>
    <w:rsid w:val="00716A06"/>
    <w:rsid w:val="00721077"/>
    <w:rsid w:val="00721911"/>
    <w:rsid w:val="00721BED"/>
    <w:rsid w:val="00722766"/>
    <w:rsid w:val="00724C76"/>
    <w:rsid w:val="0072526A"/>
    <w:rsid w:val="00725472"/>
    <w:rsid w:val="00726B0B"/>
    <w:rsid w:val="00726C70"/>
    <w:rsid w:val="007273BD"/>
    <w:rsid w:val="00727C97"/>
    <w:rsid w:val="00730513"/>
    <w:rsid w:val="0073085C"/>
    <w:rsid w:val="00734F19"/>
    <w:rsid w:val="007356E5"/>
    <w:rsid w:val="00735D31"/>
    <w:rsid w:val="007408CF"/>
    <w:rsid w:val="00741666"/>
    <w:rsid w:val="00741F6E"/>
    <w:rsid w:val="007429F3"/>
    <w:rsid w:val="00743AC5"/>
    <w:rsid w:val="00745043"/>
    <w:rsid w:val="00746558"/>
    <w:rsid w:val="00751BEF"/>
    <w:rsid w:val="00752F80"/>
    <w:rsid w:val="00754067"/>
    <w:rsid w:val="0075422F"/>
    <w:rsid w:val="007543B2"/>
    <w:rsid w:val="00755FB3"/>
    <w:rsid w:val="007575EF"/>
    <w:rsid w:val="00761750"/>
    <w:rsid w:val="00764E01"/>
    <w:rsid w:val="0077306F"/>
    <w:rsid w:val="00773DAA"/>
    <w:rsid w:val="0077460D"/>
    <w:rsid w:val="007758FA"/>
    <w:rsid w:val="00781594"/>
    <w:rsid w:val="00781CDC"/>
    <w:rsid w:val="00781D2A"/>
    <w:rsid w:val="00782CAF"/>
    <w:rsid w:val="00783683"/>
    <w:rsid w:val="00784319"/>
    <w:rsid w:val="007845C3"/>
    <w:rsid w:val="00784E77"/>
    <w:rsid w:val="00785142"/>
    <w:rsid w:val="00786842"/>
    <w:rsid w:val="00786BFA"/>
    <w:rsid w:val="007915F6"/>
    <w:rsid w:val="00792BD1"/>
    <w:rsid w:val="00792ECE"/>
    <w:rsid w:val="00794229"/>
    <w:rsid w:val="00795C8A"/>
    <w:rsid w:val="00795FF0"/>
    <w:rsid w:val="0079790E"/>
    <w:rsid w:val="007A2545"/>
    <w:rsid w:val="007A3E43"/>
    <w:rsid w:val="007A3EA6"/>
    <w:rsid w:val="007A41F5"/>
    <w:rsid w:val="007A4719"/>
    <w:rsid w:val="007A5891"/>
    <w:rsid w:val="007A6CA1"/>
    <w:rsid w:val="007A6D16"/>
    <w:rsid w:val="007A7134"/>
    <w:rsid w:val="007B4589"/>
    <w:rsid w:val="007B556A"/>
    <w:rsid w:val="007B5B41"/>
    <w:rsid w:val="007B5D1D"/>
    <w:rsid w:val="007B64F4"/>
    <w:rsid w:val="007C0690"/>
    <w:rsid w:val="007C1653"/>
    <w:rsid w:val="007C1A37"/>
    <w:rsid w:val="007C3089"/>
    <w:rsid w:val="007C47CC"/>
    <w:rsid w:val="007C7F06"/>
    <w:rsid w:val="007D0DE6"/>
    <w:rsid w:val="007D11B1"/>
    <w:rsid w:val="007D2EF8"/>
    <w:rsid w:val="007E0750"/>
    <w:rsid w:val="007E150D"/>
    <w:rsid w:val="007E5210"/>
    <w:rsid w:val="007E67D2"/>
    <w:rsid w:val="007E694F"/>
    <w:rsid w:val="007E74E9"/>
    <w:rsid w:val="007E7923"/>
    <w:rsid w:val="007F0ACC"/>
    <w:rsid w:val="007F212A"/>
    <w:rsid w:val="007F4ABE"/>
    <w:rsid w:val="007F4BC9"/>
    <w:rsid w:val="007F5FC0"/>
    <w:rsid w:val="007F610A"/>
    <w:rsid w:val="007F624F"/>
    <w:rsid w:val="007F6610"/>
    <w:rsid w:val="00801555"/>
    <w:rsid w:val="00801C29"/>
    <w:rsid w:val="0080244A"/>
    <w:rsid w:val="00802BA7"/>
    <w:rsid w:val="00804197"/>
    <w:rsid w:val="008048CB"/>
    <w:rsid w:val="0080528A"/>
    <w:rsid w:val="0080579A"/>
    <w:rsid w:val="0081392F"/>
    <w:rsid w:val="008147EA"/>
    <w:rsid w:val="00814A80"/>
    <w:rsid w:val="0081540A"/>
    <w:rsid w:val="00815661"/>
    <w:rsid w:val="00815A5D"/>
    <w:rsid w:val="008174BF"/>
    <w:rsid w:val="00817D83"/>
    <w:rsid w:val="00823E1F"/>
    <w:rsid w:val="008259F3"/>
    <w:rsid w:val="00827FA1"/>
    <w:rsid w:val="00830D58"/>
    <w:rsid w:val="00830D89"/>
    <w:rsid w:val="00832AAA"/>
    <w:rsid w:val="00832AF6"/>
    <w:rsid w:val="008337AF"/>
    <w:rsid w:val="008339FA"/>
    <w:rsid w:val="008445A3"/>
    <w:rsid w:val="0084469A"/>
    <w:rsid w:val="008467F3"/>
    <w:rsid w:val="008468F4"/>
    <w:rsid w:val="0084785F"/>
    <w:rsid w:val="00850ED4"/>
    <w:rsid w:val="008515B7"/>
    <w:rsid w:val="008515C9"/>
    <w:rsid w:val="00853976"/>
    <w:rsid w:val="00853A6A"/>
    <w:rsid w:val="0086108E"/>
    <w:rsid w:val="0086201F"/>
    <w:rsid w:val="00862452"/>
    <w:rsid w:val="0086280F"/>
    <w:rsid w:val="0086584A"/>
    <w:rsid w:val="0086664A"/>
    <w:rsid w:val="00866E2C"/>
    <w:rsid w:val="00871909"/>
    <w:rsid w:val="00871B47"/>
    <w:rsid w:val="008722CE"/>
    <w:rsid w:val="008722E0"/>
    <w:rsid w:val="0087322F"/>
    <w:rsid w:val="00873F49"/>
    <w:rsid w:val="008746A2"/>
    <w:rsid w:val="00876C91"/>
    <w:rsid w:val="0087704C"/>
    <w:rsid w:val="0088110B"/>
    <w:rsid w:val="00887790"/>
    <w:rsid w:val="00887BAC"/>
    <w:rsid w:val="0089075B"/>
    <w:rsid w:val="0089172C"/>
    <w:rsid w:val="00892294"/>
    <w:rsid w:val="00892349"/>
    <w:rsid w:val="00894C0C"/>
    <w:rsid w:val="00894FE7"/>
    <w:rsid w:val="00895D8B"/>
    <w:rsid w:val="008A0036"/>
    <w:rsid w:val="008A1641"/>
    <w:rsid w:val="008A1A90"/>
    <w:rsid w:val="008A212B"/>
    <w:rsid w:val="008A314F"/>
    <w:rsid w:val="008A376D"/>
    <w:rsid w:val="008A7AEA"/>
    <w:rsid w:val="008B02EF"/>
    <w:rsid w:val="008B086D"/>
    <w:rsid w:val="008B10D2"/>
    <w:rsid w:val="008B201B"/>
    <w:rsid w:val="008B606D"/>
    <w:rsid w:val="008B730E"/>
    <w:rsid w:val="008B781A"/>
    <w:rsid w:val="008C001A"/>
    <w:rsid w:val="008C10BB"/>
    <w:rsid w:val="008C176A"/>
    <w:rsid w:val="008C4148"/>
    <w:rsid w:val="008C4525"/>
    <w:rsid w:val="008C620E"/>
    <w:rsid w:val="008C6256"/>
    <w:rsid w:val="008C69FA"/>
    <w:rsid w:val="008C6D91"/>
    <w:rsid w:val="008C6F77"/>
    <w:rsid w:val="008D0A9A"/>
    <w:rsid w:val="008D13F4"/>
    <w:rsid w:val="008D35C7"/>
    <w:rsid w:val="008D3912"/>
    <w:rsid w:val="008D5184"/>
    <w:rsid w:val="008D52C5"/>
    <w:rsid w:val="008D6BBE"/>
    <w:rsid w:val="008D6BC9"/>
    <w:rsid w:val="008E1182"/>
    <w:rsid w:val="008E40C9"/>
    <w:rsid w:val="008E62C9"/>
    <w:rsid w:val="008E632B"/>
    <w:rsid w:val="008F018A"/>
    <w:rsid w:val="008F11DE"/>
    <w:rsid w:val="008F2EA8"/>
    <w:rsid w:val="008F3002"/>
    <w:rsid w:val="008F4FDD"/>
    <w:rsid w:val="008F5439"/>
    <w:rsid w:val="008F5E53"/>
    <w:rsid w:val="008F5FEE"/>
    <w:rsid w:val="008F66EA"/>
    <w:rsid w:val="008F77BA"/>
    <w:rsid w:val="00901203"/>
    <w:rsid w:val="0090166D"/>
    <w:rsid w:val="0090170E"/>
    <w:rsid w:val="00901912"/>
    <w:rsid w:val="009019EB"/>
    <w:rsid w:val="00903C6C"/>
    <w:rsid w:val="009041E2"/>
    <w:rsid w:val="00910242"/>
    <w:rsid w:val="00912BEC"/>
    <w:rsid w:val="0091485F"/>
    <w:rsid w:val="00914E61"/>
    <w:rsid w:val="00915EB1"/>
    <w:rsid w:val="00917078"/>
    <w:rsid w:val="00917B9B"/>
    <w:rsid w:val="00920482"/>
    <w:rsid w:val="00924BF9"/>
    <w:rsid w:val="009257B4"/>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D4E"/>
    <w:rsid w:val="00953EC9"/>
    <w:rsid w:val="00955737"/>
    <w:rsid w:val="009559A1"/>
    <w:rsid w:val="00955B44"/>
    <w:rsid w:val="009579B2"/>
    <w:rsid w:val="00960D58"/>
    <w:rsid w:val="009615FB"/>
    <w:rsid w:val="0096483F"/>
    <w:rsid w:val="00970431"/>
    <w:rsid w:val="00970CBC"/>
    <w:rsid w:val="0097352F"/>
    <w:rsid w:val="00973B09"/>
    <w:rsid w:val="00973E11"/>
    <w:rsid w:val="00974146"/>
    <w:rsid w:val="009745A7"/>
    <w:rsid w:val="009761C9"/>
    <w:rsid w:val="00977020"/>
    <w:rsid w:val="00977058"/>
    <w:rsid w:val="00977801"/>
    <w:rsid w:val="00977E90"/>
    <w:rsid w:val="00981FDD"/>
    <w:rsid w:val="009829CC"/>
    <w:rsid w:val="00982CAE"/>
    <w:rsid w:val="00982F78"/>
    <w:rsid w:val="00984746"/>
    <w:rsid w:val="009850A4"/>
    <w:rsid w:val="0098711F"/>
    <w:rsid w:val="009909A1"/>
    <w:rsid w:val="00990F37"/>
    <w:rsid w:val="00993715"/>
    <w:rsid w:val="00995484"/>
    <w:rsid w:val="009975E8"/>
    <w:rsid w:val="00997E56"/>
    <w:rsid w:val="009A11FF"/>
    <w:rsid w:val="009A4501"/>
    <w:rsid w:val="009B0690"/>
    <w:rsid w:val="009B1498"/>
    <w:rsid w:val="009B291D"/>
    <w:rsid w:val="009B53DB"/>
    <w:rsid w:val="009B5743"/>
    <w:rsid w:val="009B57EB"/>
    <w:rsid w:val="009B6C71"/>
    <w:rsid w:val="009C0340"/>
    <w:rsid w:val="009C0BED"/>
    <w:rsid w:val="009C1F7E"/>
    <w:rsid w:val="009C39F0"/>
    <w:rsid w:val="009C4799"/>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7474"/>
    <w:rsid w:val="00A00A07"/>
    <w:rsid w:val="00A02105"/>
    <w:rsid w:val="00A032B2"/>
    <w:rsid w:val="00A03CAB"/>
    <w:rsid w:val="00A06818"/>
    <w:rsid w:val="00A070D7"/>
    <w:rsid w:val="00A0780B"/>
    <w:rsid w:val="00A11023"/>
    <w:rsid w:val="00A11724"/>
    <w:rsid w:val="00A12271"/>
    <w:rsid w:val="00A134CA"/>
    <w:rsid w:val="00A136A6"/>
    <w:rsid w:val="00A13F79"/>
    <w:rsid w:val="00A141B6"/>
    <w:rsid w:val="00A14474"/>
    <w:rsid w:val="00A14A11"/>
    <w:rsid w:val="00A1503F"/>
    <w:rsid w:val="00A16B23"/>
    <w:rsid w:val="00A16B6A"/>
    <w:rsid w:val="00A16C24"/>
    <w:rsid w:val="00A21FC4"/>
    <w:rsid w:val="00A22252"/>
    <w:rsid w:val="00A22267"/>
    <w:rsid w:val="00A23301"/>
    <w:rsid w:val="00A2494D"/>
    <w:rsid w:val="00A2513A"/>
    <w:rsid w:val="00A2745A"/>
    <w:rsid w:val="00A2746B"/>
    <w:rsid w:val="00A30061"/>
    <w:rsid w:val="00A31D77"/>
    <w:rsid w:val="00A345AC"/>
    <w:rsid w:val="00A351DE"/>
    <w:rsid w:val="00A35258"/>
    <w:rsid w:val="00A379B3"/>
    <w:rsid w:val="00A40B69"/>
    <w:rsid w:val="00A429E5"/>
    <w:rsid w:val="00A4456A"/>
    <w:rsid w:val="00A45749"/>
    <w:rsid w:val="00A52865"/>
    <w:rsid w:val="00A5610D"/>
    <w:rsid w:val="00A577F5"/>
    <w:rsid w:val="00A57DE1"/>
    <w:rsid w:val="00A57EFD"/>
    <w:rsid w:val="00A619BA"/>
    <w:rsid w:val="00A63EAD"/>
    <w:rsid w:val="00A65D92"/>
    <w:rsid w:val="00A67861"/>
    <w:rsid w:val="00A71226"/>
    <w:rsid w:val="00A72767"/>
    <w:rsid w:val="00A7284B"/>
    <w:rsid w:val="00A72B5E"/>
    <w:rsid w:val="00A7348B"/>
    <w:rsid w:val="00A77800"/>
    <w:rsid w:val="00A80FA1"/>
    <w:rsid w:val="00A817DF"/>
    <w:rsid w:val="00A83CCF"/>
    <w:rsid w:val="00A8490D"/>
    <w:rsid w:val="00A85450"/>
    <w:rsid w:val="00A8608D"/>
    <w:rsid w:val="00A86273"/>
    <w:rsid w:val="00A8668D"/>
    <w:rsid w:val="00A86857"/>
    <w:rsid w:val="00A9036F"/>
    <w:rsid w:val="00A90408"/>
    <w:rsid w:val="00A90445"/>
    <w:rsid w:val="00A92EFC"/>
    <w:rsid w:val="00A93138"/>
    <w:rsid w:val="00A942D5"/>
    <w:rsid w:val="00AA1FCB"/>
    <w:rsid w:val="00AA6B5D"/>
    <w:rsid w:val="00AA7816"/>
    <w:rsid w:val="00AB0444"/>
    <w:rsid w:val="00AB3B95"/>
    <w:rsid w:val="00AB5F63"/>
    <w:rsid w:val="00AB6659"/>
    <w:rsid w:val="00AB6B68"/>
    <w:rsid w:val="00AC02B7"/>
    <w:rsid w:val="00AC17B8"/>
    <w:rsid w:val="00AC19A0"/>
    <w:rsid w:val="00AC23EB"/>
    <w:rsid w:val="00AC29E8"/>
    <w:rsid w:val="00AC3C09"/>
    <w:rsid w:val="00AC5687"/>
    <w:rsid w:val="00AD133E"/>
    <w:rsid w:val="00AD2C9F"/>
    <w:rsid w:val="00AD2E3A"/>
    <w:rsid w:val="00AD4068"/>
    <w:rsid w:val="00AD4D08"/>
    <w:rsid w:val="00AD5895"/>
    <w:rsid w:val="00AD5B3E"/>
    <w:rsid w:val="00AD64FF"/>
    <w:rsid w:val="00AD65E0"/>
    <w:rsid w:val="00AD7CDB"/>
    <w:rsid w:val="00AD7E6A"/>
    <w:rsid w:val="00AE2182"/>
    <w:rsid w:val="00AE22E3"/>
    <w:rsid w:val="00AE30EE"/>
    <w:rsid w:val="00AE4926"/>
    <w:rsid w:val="00AE6D6A"/>
    <w:rsid w:val="00AF01A8"/>
    <w:rsid w:val="00AF2D1D"/>
    <w:rsid w:val="00AF393B"/>
    <w:rsid w:val="00AF5ECE"/>
    <w:rsid w:val="00AF7FAC"/>
    <w:rsid w:val="00B0075E"/>
    <w:rsid w:val="00B00FC9"/>
    <w:rsid w:val="00B01804"/>
    <w:rsid w:val="00B019D1"/>
    <w:rsid w:val="00B05C71"/>
    <w:rsid w:val="00B072F9"/>
    <w:rsid w:val="00B07DB3"/>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C2B"/>
    <w:rsid w:val="00B36D12"/>
    <w:rsid w:val="00B3754B"/>
    <w:rsid w:val="00B45B38"/>
    <w:rsid w:val="00B4631D"/>
    <w:rsid w:val="00B477D8"/>
    <w:rsid w:val="00B5106E"/>
    <w:rsid w:val="00B516F2"/>
    <w:rsid w:val="00B51A51"/>
    <w:rsid w:val="00B51ACD"/>
    <w:rsid w:val="00B520D6"/>
    <w:rsid w:val="00B52185"/>
    <w:rsid w:val="00B53099"/>
    <w:rsid w:val="00B55D79"/>
    <w:rsid w:val="00B56435"/>
    <w:rsid w:val="00B57257"/>
    <w:rsid w:val="00B617AE"/>
    <w:rsid w:val="00B62F9F"/>
    <w:rsid w:val="00B64B6B"/>
    <w:rsid w:val="00B6596E"/>
    <w:rsid w:val="00B66FED"/>
    <w:rsid w:val="00B6763F"/>
    <w:rsid w:val="00B67EE4"/>
    <w:rsid w:val="00B70310"/>
    <w:rsid w:val="00B70AFC"/>
    <w:rsid w:val="00B71D92"/>
    <w:rsid w:val="00B72D33"/>
    <w:rsid w:val="00B731DC"/>
    <w:rsid w:val="00B735FD"/>
    <w:rsid w:val="00B75751"/>
    <w:rsid w:val="00B8009B"/>
    <w:rsid w:val="00B8025B"/>
    <w:rsid w:val="00B808CF"/>
    <w:rsid w:val="00B82625"/>
    <w:rsid w:val="00B84B56"/>
    <w:rsid w:val="00B84FAD"/>
    <w:rsid w:val="00B85371"/>
    <w:rsid w:val="00B8671E"/>
    <w:rsid w:val="00B917FB"/>
    <w:rsid w:val="00B91F13"/>
    <w:rsid w:val="00B927BD"/>
    <w:rsid w:val="00B930D3"/>
    <w:rsid w:val="00B9461A"/>
    <w:rsid w:val="00B96414"/>
    <w:rsid w:val="00BA0173"/>
    <w:rsid w:val="00BA1532"/>
    <w:rsid w:val="00BA2370"/>
    <w:rsid w:val="00BA2A9C"/>
    <w:rsid w:val="00BA304F"/>
    <w:rsid w:val="00BA36CA"/>
    <w:rsid w:val="00BA47F7"/>
    <w:rsid w:val="00BA6768"/>
    <w:rsid w:val="00BA70D4"/>
    <w:rsid w:val="00BB1D47"/>
    <w:rsid w:val="00BB452C"/>
    <w:rsid w:val="00BB4764"/>
    <w:rsid w:val="00BB5EB6"/>
    <w:rsid w:val="00BB71BD"/>
    <w:rsid w:val="00BB7F2B"/>
    <w:rsid w:val="00BC123D"/>
    <w:rsid w:val="00BD0D21"/>
    <w:rsid w:val="00BD118D"/>
    <w:rsid w:val="00BD1B84"/>
    <w:rsid w:val="00BD5E84"/>
    <w:rsid w:val="00BD771B"/>
    <w:rsid w:val="00BE0508"/>
    <w:rsid w:val="00BE159D"/>
    <w:rsid w:val="00BE2219"/>
    <w:rsid w:val="00BE2DE0"/>
    <w:rsid w:val="00BE7480"/>
    <w:rsid w:val="00BF0C8C"/>
    <w:rsid w:val="00BF0F58"/>
    <w:rsid w:val="00BF3DD4"/>
    <w:rsid w:val="00BF43D5"/>
    <w:rsid w:val="00C005E7"/>
    <w:rsid w:val="00C0474D"/>
    <w:rsid w:val="00C05595"/>
    <w:rsid w:val="00C076C7"/>
    <w:rsid w:val="00C10EBC"/>
    <w:rsid w:val="00C1374A"/>
    <w:rsid w:val="00C13F7F"/>
    <w:rsid w:val="00C151CB"/>
    <w:rsid w:val="00C16530"/>
    <w:rsid w:val="00C1683E"/>
    <w:rsid w:val="00C169E0"/>
    <w:rsid w:val="00C21DF4"/>
    <w:rsid w:val="00C254FA"/>
    <w:rsid w:val="00C2570D"/>
    <w:rsid w:val="00C27D7B"/>
    <w:rsid w:val="00C3081C"/>
    <w:rsid w:val="00C30929"/>
    <w:rsid w:val="00C31733"/>
    <w:rsid w:val="00C332AD"/>
    <w:rsid w:val="00C35BB1"/>
    <w:rsid w:val="00C36F18"/>
    <w:rsid w:val="00C37654"/>
    <w:rsid w:val="00C40C6E"/>
    <w:rsid w:val="00C415EE"/>
    <w:rsid w:val="00C418B9"/>
    <w:rsid w:val="00C42531"/>
    <w:rsid w:val="00C42FA2"/>
    <w:rsid w:val="00C45303"/>
    <w:rsid w:val="00C45772"/>
    <w:rsid w:val="00C46A9D"/>
    <w:rsid w:val="00C47144"/>
    <w:rsid w:val="00C4760A"/>
    <w:rsid w:val="00C47624"/>
    <w:rsid w:val="00C47ED3"/>
    <w:rsid w:val="00C50AD7"/>
    <w:rsid w:val="00C51417"/>
    <w:rsid w:val="00C52E02"/>
    <w:rsid w:val="00C53579"/>
    <w:rsid w:val="00C5379D"/>
    <w:rsid w:val="00C55D57"/>
    <w:rsid w:val="00C62305"/>
    <w:rsid w:val="00C62602"/>
    <w:rsid w:val="00C646FA"/>
    <w:rsid w:val="00C64A9A"/>
    <w:rsid w:val="00C64CDE"/>
    <w:rsid w:val="00C654CA"/>
    <w:rsid w:val="00C67FB9"/>
    <w:rsid w:val="00C70826"/>
    <w:rsid w:val="00C71E97"/>
    <w:rsid w:val="00C723EC"/>
    <w:rsid w:val="00C731E6"/>
    <w:rsid w:val="00C7390E"/>
    <w:rsid w:val="00C758D4"/>
    <w:rsid w:val="00C76EC5"/>
    <w:rsid w:val="00C76EE3"/>
    <w:rsid w:val="00C7738D"/>
    <w:rsid w:val="00C77B2E"/>
    <w:rsid w:val="00C81280"/>
    <w:rsid w:val="00C8440F"/>
    <w:rsid w:val="00C85A9E"/>
    <w:rsid w:val="00C90146"/>
    <w:rsid w:val="00C92802"/>
    <w:rsid w:val="00C9286B"/>
    <w:rsid w:val="00C92D23"/>
    <w:rsid w:val="00C94E2E"/>
    <w:rsid w:val="00C952F2"/>
    <w:rsid w:val="00CA15C4"/>
    <w:rsid w:val="00CA38D5"/>
    <w:rsid w:val="00CA4B88"/>
    <w:rsid w:val="00CA561A"/>
    <w:rsid w:val="00CB35DE"/>
    <w:rsid w:val="00CB3724"/>
    <w:rsid w:val="00CB4174"/>
    <w:rsid w:val="00CB4DE7"/>
    <w:rsid w:val="00CB6B97"/>
    <w:rsid w:val="00CB6EE2"/>
    <w:rsid w:val="00CB703B"/>
    <w:rsid w:val="00CB7408"/>
    <w:rsid w:val="00CC190B"/>
    <w:rsid w:val="00CC3E34"/>
    <w:rsid w:val="00CC4AEE"/>
    <w:rsid w:val="00CC6F2B"/>
    <w:rsid w:val="00CD0C59"/>
    <w:rsid w:val="00CD1608"/>
    <w:rsid w:val="00CD1BD4"/>
    <w:rsid w:val="00CD60D8"/>
    <w:rsid w:val="00CD63C8"/>
    <w:rsid w:val="00CD6998"/>
    <w:rsid w:val="00CD7318"/>
    <w:rsid w:val="00CE0B12"/>
    <w:rsid w:val="00CE1D86"/>
    <w:rsid w:val="00CE1EB8"/>
    <w:rsid w:val="00CE4095"/>
    <w:rsid w:val="00CE4551"/>
    <w:rsid w:val="00CE7576"/>
    <w:rsid w:val="00CF18A3"/>
    <w:rsid w:val="00CF2943"/>
    <w:rsid w:val="00CF33F4"/>
    <w:rsid w:val="00CF3BB7"/>
    <w:rsid w:val="00CF4CD2"/>
    <w:rsid w:val="00CF50EF"/>
    <w:rsid w:val="00CF56A6"/>
    <w:rsid w:val="00CF5AF5"/>
    <w:rsid w:val="00CF5C68"/>
    <w:rsid w:val="00CF7011"/>
    <w:rsid w:val="00D00E2D"/>
    <w:rsid w:val="00D01F0B"/>
    <w:rsid w:val="00D023C3"/>
    <w:rsid w:val="00D025C9"/>
    <w:rsid w:val="00D02EA0"/>
    <w:rsid w:val="00D0350D"/>
    <w:rsid w:val="00D03CA3"/>
    <w:rsid w:val="00D04193"/>
    <w:rsid w:val="00D059B0"/>
    <w:rsid w:val="00D068D0"/>
    <w:rsid w:val="00D06BA8"/>
    <w:rsid w:val="00D143C6"/>
    <w:rsid w:val="00D159CC"/>
    <w:rsid w:val="00D205C1"/>
    <w:rsid w:val="00D20D83"/>
    <w:rsid w:val="00D24482"/>
    <w:rsid w:val="00D258D7"/>
    <w:rsid w:val="00D2627A"/>
    <w:rsid w:val="00D27702"/>
    <w:rsid w:val="00D27BA3"/>
    <w:rsid w:val="00D32A00"/>
    <w:rsid w:val="00D33A47"/>
    <w:rsid w:val="00D34CF9"/>
    <w:rsid w:val="00D40660"/>
    <w:rsid w:val="00D40F64"/>
    <w:rsid w:val="00D414F2"/>
    <w:rsid w:val="00D41ADA"/>
    <w:rsid w:val="00D438F5"/>
    <w:rsid w:val="00D44041"/>
    <w:rsid w:val="00D46D2F"/>
    <w:rsid w:val="00D471F2"/>
    <w:rsid w:val="00D47ADE"/>
    <w:rsid w:val="00D51A40"/>
    <w:rsid w:val="00D51AD5"/>
    <w:rsid w:val="00D52D21"/>
    <w:rsid w:val="00D5425E"/>
    <w:rsid w:val="00D550C2"/>
    <w:rsid w:val="00D55821"/>
    <w:rsid w:val="00D56649"/>
    <w:rsid w:val="00D57811"/>
    <w:rsid w:val="00D6193E"/>
    <w:rsid w:val="00D7122C"/>
    <w:rsid w:val="00D71255"/>
    <w:rsid w:val="00D72671"/>
    <w:rsid w:val="00D73182"/>
    <w:rsid w:val="00D7401D"/>
    <w:rsid w:val="00D76D9B"/>
    <w:rsid w:val="00D81739"/>
    <w:rsid w:val="00D8304B"/>
    <w:rsid w:val="00D84439"/>
    <w:rsid w:val="00D84676"/>
    <w:rsid w:val="00D85264"/>
    <w:rsid w:val="00D86D2F"/>
    <w:rsid w:val="00D90EDF"/>
    <w:rsid w:val="00D912DA"/>
    <w:rsid w:val="00D925A9"/>
    <w:rsid w:val="00D9293E"/>
    <w:rsid w:val="00D934C1"/>
    <w:rsid w:val="00D94809"/>
    <w:rsid w:val="00D95598"/>
    <w:rsid w:val="00D95DE6"/>
    <w:rsid w:val="00D96280"/>
    <w:rsid w:val="00D96707"/>
    <w:rsid w:val="00D96D5A"/>
    <w:rsid w:val="00DA0788"/>
    <w:rsid w:val="00DA3E8D"/>
    <w:rsid w:val="00DA4529"/>
    <w:rsid w:val="00DA6845"/>
    <w:rsid w:val="00DB0A19"/>
    <w:rsid w:val="00DB2412"/>
    <w:rsid w:val="00DB36E0"/>
    <w:rsid w:val="00DB3D60"/>
    <w:rsid w:val="00DB443F"/>
    <w:rsid w:val="00DB5CC9"/>
    <w:rsid w:val="00DB64B3"/>
    <w:rsid w:val="00DB77B0"/>
    <w:rsid w:val="00DB7B04"/>
    <w:rsid w:val="00DC00BE"/>
    <w:rsid w:val="00DC19C5"/>
    <w:rsid w:val="00DC1D75"/>
    <w:rsid w:val="00DC1F6A"/>
    <w:rsid w:val="00DC28C8"/>
    <w:rsid w:val="00DC57D2"/>
    <w:rsid w:val="00DC69FC"/>
    <w:rsid w:val="00DC7A86"/>
    <w:rsid w:val="00DD2F34"/>
    <w:rsid w:val="00DD5182"/>
    <w:rsid w:val="00DD5DF1"/>
    <w:rsid w:val="00DE0835"/>
    <w:rsid w:val="00DE19A6"/>
    <w:rsid w:val="00DE6440"/>
    <w:rsid w:val="00DF1F00"/>
    <w:rsid w:val="00DF602C"/>
    <w:rsid w:val="00DF6C45"/>
    <w:rsid w:val="00DF7CE5"/>
    <w:rsid w:val="00E016B5"/>
    <w:rsid w:val="00E02D36"/>
    <w:rsid w:val="00E0402D"/>
    <w:rsid w:val="00E05A28"/>
    <w:rsid w:val="00E05DD3"/>
    <w:rsid w:val="00E05F69"/>
    <w:rsid w:val="00E06270"/>
    <w:rsid w:val="00E06F37"/>
    <w:rsid w:val="00E07745"/>
    <w:rsid w:val="00E10D4A"/>
    <w:rsid w:val="00E14E89"/>
    <w:rsid w:val="00E15975"/>
    <w:rsid w:val="00E16206"/>
    <w:rsid w:val="00E20441"/>
    <w:rsid w:val="00E21DBA"/>
    <w:rsid w:val="00E22CA0"/>
    <w:rsid w:val="00E23415"/>
    <w:rsid w:val="00E23E0E"/>
    <w:rsid w:val="00E25F71"/>
    <w:rsid w:val="00E30E22"/>
    <w:rsid w:val="00E31CA7"/>
    <w:rsid w:val="00E32E36"/>
    <w:rsid w:val="00E35FB8"/>
    <w:rsid w:val="00E407ED"/>
    <w:rsid w:val="00E419E9"/>
    <w:rsid w:val="00E42E12"/>
    <w:rsid w:val="00E45410"/>
    <w:rsid w:val="00E45F6C"/>
    <w:rsid w:val="00E5086C"/>
    <w:rsid w:val="00E525EE"/>
    <w:rsid w:val="00E532A7"/>
    <w:rsid w:val="00E5491E"/>
    <w:rsid w:val="00E55425"/>
    <w:rsid w:val="00E55F8F"/>
    <w:rsid w:val="00E561EB"/>
    <w:rsid w:val="00E57829"/>
    <w:rsid w:val="00E63141"/>
    <w:rsid w:val="00E63E01"/>
    <w:rsid w:val="00E677D2"/>
    <w:rsid w:val="00E71C60"/>
    <w:rsid w:val="00E71FD7"/>
    <w:rsid w:val="00E7258A"/>
    <w:rsid w:val="00E7382B"/>
    <w:rsid w:val="00E741EC"/>
    <w:rsid w:val="00E74A7A"/>
    <w:rsid w:val="00E74AA1"/>
    <w:rsid w:val="00E750D3"/>
    <w:rsid w:val="00E76C76"/>
    <w:rsid w:val="00E77502"/>
    <w:rsid w:val="00E821C0"/>
    <w:rsid w:val="00E83E51"/>
    <w:rsid w:val="00E86CD7"/>
    <w:rsid w:val="00E87447"/>
    <w:rsid w:val="00E91842"/>
    <w:rsid w:val="00E92F0D"/>
    <w:rsid w:val="00E9377F"/>
    <w:rsid w:val="00E95491"/>
    <w:rsid w:val="00E96908"/>
    <w:rsid w:val="00E974C9"/>
    <w:rsid w:val="00EA0233"/>
    <w:rsid w:val="00EA1D29"/>
    <w:rsid w:val="00EA37C2"/>
    <w:rsid w:val="00EA3C7B"/>
    <w:rsid w:val="00EA49C4"/>
    <w:rsid w:val="00EA4D1D"/>
    <w:rsid w:val="00EA7467"/>
    <w:rsid w:val="00EA7549"/>
    <w:rsid w:val="00EB0BF7"/>
    <w:rsid w:val="00EB237E"/>
    <w:rsid w:val="00EB2826"/>
    <w:rsid w:val="00EB44CE"/>
    <w:rsid w:val="00EB5730"/>
    <w:rsid w:val="00EB6D12"/>
    <w:rsid w:val="00EB7DE1"/>
    <w:rsid w:val="00EC2D2F"/>
    <w:rsid w:val="00EC3AE9"/>
    <w:rsid w:val="00EC4779"/>
    <w:rsid w:val="00EC51B1"/>
    <w:rsid w:val="00EC6120"/>
    <w:rsid w:val="00EC6502"/>
    <w:rsid w:val="00EC6F31"/>
    <w:rsid w:val="00ED193F"/>
    <w:rsid w:val="00ED2489"/>
    <w:rsid w:val="00ED25FA"/>
    <w:rsid w:val="00ED777E"/>
    <w:rsid w:val="00ED7BD3"/>
    <w:rsid w:val="00ED7D01"/>
    <w:rsid w:val="00EE1F1A"/>
    <w:rsid w:val="00EE62BC"/>
    <w:rsid w:val="00EF001F"/>
    <w:rsid w:val="00EF1785"/>
    <w:rsid w:val="00EF1BF9"/>
    <w:rsid w:val="00EF20C0"/>
    <w:rsid w:val="00EF3E7E"/>
    <w:rsid w:val="00EF4451"/>
    <w:rsid w:val="00EF5E5D"/>
    <w:rsid w:val="00EF6503"/>
    <w:rsid w:val="00EF756E"/>
    <w:rsid w:val="00F00B3E"/>
    <w:rsid w:val="00F04A7A"/>
    <w:rsid w:val="00F060E4"/>
    <w:rsid w:val="00F06126"/>
    <w:rsid w:val="00F066BB"/>
    <w:rsid w:val="00F06708"/>
    <w:rsid w:val="00F06ACF"/>
    <w:rsid w:val="00F1106C"/>
    <w:rsid w:val="00F123A5"/>
    <w:rsid w:val="00F12AE6"/>
    <w:rsid w:val="00F13C45"/>
    <w:rsid w:val="00F15790"/>
    <w:rsid w:val="00F163B4"/>
    <w:rsid w:val="00F20616"/>
    <w:rsid w:val="00F211FF"/>
    <w:rsid w:val="00F2218F"/>
    <w:rsid w:val="00F22FF2"/>
    <w:rsid w:val="00F24F65"/>
    <w:rsid w:val="00F25A52"/>
    <w:rsid w:val="00F30546"/>
    <w:rsid w:val="00F32122"/>
    <w:rsid w:val="00F33C94"/>
    <w:rsid w:val="00F33EC1"/>
    <w:rsid w:val="00F34AA9"/>
    <w:rsid w:val="00F41E37"/>
    <w:rsid w:val="00F42224"/>
    <w:rsid w:val="00F42CB2"/>
    <w:rsid w:val="00F44B31"/>
    <w:rsid w:val="00F45B81"/>
    <w:rsid w:val="00F46247"/>
    <w:rsid w:val="00F53088"/>
    <w:rsid w:val="00F5385C"/>
    <w:rsid w:val="00F55449"/>
    <w:rsid w:val="00F567E5"/>
    <w:rsid w:val="00F56AE7"/>
    <w:rsid w:val="00F60DC9"/>
    <w:rsid w:val="00F653B7"/>
    <w:rsid w:val="00F657E4"/>
    <w:rsid w:val="00F66A84"/>
    <w:rsid w:val="00F6747C"/>
    <w:rsid w:val="00F7037F"/>
    <w:rsid w:val="00F70CA9"/>
    <w:rsid w:val="00F721CB"/>
    <w:rsid w:val="00F73A18"/>
    <w:rsid w:val="00F75523"/>
    <w:rsid w:val="00F80A93"/>
    <w:rsid w:val="00F81A30"/>
    <w:rsid w:val="00F82C95"/>
    <w:rsid w:val="00F86656"/>
    <w:rsid w:val="00F9009F"/>
    <w:rsid w:val="00F946CA"/>
    <w:rsid w:val="00F9486C"/>
    <w:rsid w:val="00F96B1E"/>
    <w:rsid w:val="00F96B6E"/>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C3BCF"/>
    <w:rsid w:val="00FC4783"/>
    <w:rsid w:val="00FC784E"/>
    <w:rsid w:val="00FC7908"/>
    <w:rsid w:val="00FC7A6D"/>
    <w:rsid w:val="00FC7B15"/>
    <w:rsid w:val="00FD01A7"/>
    <w:rsid w:val="00FD0C69"/>
    <w:rsid w:val="00FD102E"/>
    <w:rsid w:val="00FD1606"/>
    <w:rsid w:val="00FD177F"/>
    <w:rsid w:val="00FD2870"/>
    <w:rsid w:val="00FD3FC6"/>
    <w:rsid w:val="00FD629B"/>
    <w:rsid w:val="00FD71D6"/>
    <w:rsid w:val="00FD791F"/>
    <w:rsid w:val="00FD7B98"/>
    <w:rsid w:val="00FE1A09"/>
    <w:rsid w:val="00FE2562"/>
    <w:rsid w:val="00FE5EAE"/>
    <w:rsid w:val="00FE688E"/>
    <w:rsid w:val="00FE7B81"/>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A1368-D6B1-4C68-8DA1-3D6DC9E51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61</Pages>
  <Words>22840</Words>
  <Characters>137043</Characters>
  <Application>Microsoft Office Word</Application>
  <DocSecurity>0</DocSecurity>
  <Lines>1142</Lines>
  <Paragraphs>319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Kulesza Sandra</cp:lastModifiedBy>
  <cp:revision>4</cp:revision>
  <cp:lastPrinted>2023-11-15T08:54:00Z</cp:lastPrinted>
  <dcterms:created xsi:type="dcterms:W3CDTF">2025-10-07T08:07:00Z</dcterms:created>
  <dcterms:modified xsi:type="dcterms:W3CDTF">2025-10-07T11:06:00Z</dcterms:modified>
</cp:coreProperties>
</file>